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FFB0D0" w14:textId="6D5F378A" w:rsidR="00CA0B8C" w:rsidRDefault="00D77E49" w:rsidP="001B3560">
      <w:pPr>
        <w:ind w:right="960"/>
        <w:jc w:val="center"/>
        <w:rPr>
          <w:b/>
          <w:bCs/>
          <w:sz w:val="34"/>
          <w:szCs w:val="34"/>
        </w:rPr>
      </w:pPr>
      <w:r>
        <w:rPr>
          <w:noProof/>
          <w:lang w:bidi="ar-SA"/>
        </w:rPr>
        <w:drawing>
          <wp:anchor distT="0" distB="0" distL="0" distR="0" simplePos="0" relativeHeight="251658240" behindDoc="0" locked="0" layoutInCell="1" allowOverlap="1" wp14:anchorId="29DEAE2F" wp14:editId="63B1C796">
            <wp:simplePos x="0" y="0"/>
            <wp:positionH relativeFrom="margin">
              <wp:posOffset>6604000</wp:posOffset>
            </wp:positionH>
            <wp:positionV relativeFrom="margin">
              <wp:posOffset>-57150</wp:posOffset>
            </wp:positionV>
            <wp:extent cx="585470" cy="590550"/>
            <wp:effectExtent l="0" t="0" r="5080" b="0"/>
            <wp:wrapNone/>
            <wp:docPr id="1" name="image1.png"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Diagram&#10;&#10;Description automatically generated"/>
                    <pic:cNvPicPr/>
                  </pic:nvPicPr>
                  <pic:blipFill>
                    <a:blip r:embed="rId10" cstate="print"/>
                    <a:stretch>
                      <a:fillRect/>
                    </a:stretch>
                  </pic:blipFill>
                  <pic:spPr>
                    <a:xfrm>
                      <a:off x="0" y="0"/>
                      <a:ext cx="585470" cy="590550"/>
                    </a:xfrm>
                    <a:prstGeom prst="rect">
                      <a:avLst/>
                    </a:prstGeom>
                  </pic:spPr>
                </pic:pic>
              </a:graphicData>
            </a:graphic>
            <wp14:sizeRelH relativeFrom="margin">
              <wp14:pctWidth>0</wp14:pctWidth>
            </wp14:sizeRelH>
            <wp14:sizeRelV relativeFrom="margin">
              <wp14:pctHeight>0</wp14:pctHeight>
            </wp14:sizeRelV>
          </wp:anchor>
        </w:drawing>
      </w:r>
      <w:r w:rsidR="1B98863C" w:rsidRPr="189484E0">
        <w:rPr>
          <w:b/>
          <w:bCs/>
          <w:sz w:val="34"/>
          <w:szCs w:val="34"/>
        </w:rPr>
        <w:t xml:space="preserve"> St. Louis Public Schools</w:t>
      </w:r>
      <w:r>
        <w:br/>
      </w:r>
      <w:r w:rsidR="1B98863C" w:rsidRPr="189484E0">
        <w:rPr>
          <w:b/>
          <w:bCs/>
          <w:sz w:val="34"/>
          <w:szCs w:val="34"/>
        </w:rPr>
        <w:t>Standards-Based Blended Learning Lesson Planner</w:t>
      </w:r>
    </w:p>
    <w:p w14:paraId="7703A386" w14:textId="55B99832" w:rsidR="43B39D7C" w:rsidRDefault="43B39D7C" w:rsidP="43B39D7C">
      <w:pPr>
        <w:rPr>
          <w:b/>
          <w:bCs/>
          <w:sz w:val="7"/>
          <w:szCs w:val="7"/>
        </w:rPr>
      </w:pPr>
    </w:p>
    <w:tbl>
      <w:tblPr>
        <w:tblW w:w="1463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1726"/>
        <w:gridCol w:w="2095"/>
        <w:gridCol w:w="1020"/>
        <w:gridCol w:w="3120"/>
        <w:gridCol w:w="1425"/>
        <w:gridCol w:w="5244"/>
      </w:tblGrid>
      <w:tr w:rsidR="43B39D7C" w14:paraId="7FCE6C24" w14:textId="77777777" w:rsidTr="16B5DA66">
        <w:trPr>
          <w:trHeight w:val="275"/>
        </w:trPr>
        <w:tc>
          <w:tcPr>
            <w:tcW w:w="14630" w:type="dxa"/>
            <w:gridSpan w:val="6"/>
            <w:shd w:val="clear" w:color="auto" w:fill="D9D9D9" w:themeFill="background1" w:themeFillShade="D9"/>
          </w:tcPr>
          <w:p w14:paraId="5280A619" w14:textId="5B241768" w:rsidR="7F60CB2B" w:rsidRDefault="2A0C4A17" w:rsidP="43B39D7C">
            <w:pPr>
              <w:pStyle w:val="TableParagraph"/>
              <w:ind w:left="3642" w:right="3636"/>
              <w:jc w:val="center"/>
              <w:rPr>
                <w:color w:val="000000" w:themeColor="text1"/>
                <w:sz w:val="24"/>
                <w:szCs w:val="24"/>
              </w:rPr>
            </w:pPr>
            <w:r w:rsidRPr="73DE4B1A">
              <w:rPr>
                <w:b/>
                <w:bCs/>
                <w:color w:val="000000" w:themeColor="text1"/>
                <w:sz w:val="24"/>
                <w:szCs w:val="24"/>
              </w:rPr>
              <w:t>Weekly</w:t>
            </w:r>
            <w:r w:rsidR="1E0C408E" w:rsidRPr="73DE4B1A">
              <w:rPr>
                <w:b/>
                <w:bCs/>
                <w:color w:val="000000" w:themeColor="text1"/>
                <w:sz w:val="24"/>
                <w:szCs w:val="24"/>
              </w:rPr>
              <w:t xml:space="preserve"> Instructional Planner</w:t>
            </w:r>
          </w:p>
        </w:tc>
      </w:tr>
      <w:tr w:rsidR="00403DE2" w14:paraId="1ED39149" w14:textId="77777777" w:rsidTr="16B5DA66">
        <w:trPr>
          <w:trHeight w:val="288"/>
        </w:trPr>
        <w:tc>
          <w:tcPr>
            <w:tcW w:w="1726" w:type="dxa"/>
            <w:shd w:val="clear" w:color="auto" w:fill="DBE5F1" w:themeFill="accent1" w:themeFillTint="33"/>
          </w:tcPr>
          <w:p w14:paraId="6F1A95DF" w14:textId="060A234F" w:rsidR="189484E0" w:rsidRDefault="189484E0" w:rsidP="189484E0">
            <w:pPr>
              <w:pStyle w:val="TableParagraph"/>
              <w:rPr>
                <w:b/>
                <w:bCs/>
                <w:sz w:val="18"/>
                <w:szCs w:val="18"/>
              </w:rPr>
            </w:pPr>
            <w:r w:rsidRPr="189484E0">
              <w:rPr>
                <w:b/>
                <w:bCs/>
                <w:sz w:val="18"/>
                <w:szCs w:val="18"/>
              </w:rPr>
              <w:t>Name</w:t>
            </w:r>
          </w:p>
        </w:tc>
        <w:tc>
          <w:tcPr>
            <w:tcW w:w="2095" w:type="dxa"/>
            <w:shd w:val="clear" w:color="auto" w:fill="FFFFFF" w:themeFill="background1"/>
          </w:tcPr>
          <w:p w14:paraId="7C8AAE78" w14:textId="0FB09682" w:rsidR="189484E0" w:rsidRPr="00661D01" w:rsidRDefault="000E183B" w:rsidP="16B5DA66">
            <w:pPr>
              <w:pStyle w:val="TableParagraph"/>
              <w:rPr>
                <w:rFonts w:asciiTheme="majorHAnsi" w:hAnsiTheme="majorHAnsi"/>
                <w:b/>
                <w:bCs/>
                <w:sz w:val="18"/>
                <w:szCs w:val="18"/>
              </w:rPr>
            </w:pPr>
            <w:r>
              <w:rPr>
                <w:rFonts w:asciiTheme="majorHAnsi" w:hAnsiTheme="majorHAnsi"/>
                <w:b/>
                <w:bCs/>
                <w:sz w:val="18"/>
                <w:szCs w:val="18"/>
              </w:rPr>
              <w:t>P. Sutton</w:t>
            </w:r>
          </w:p>
        </w:tc>
        <w:tc>
          <w:tcPr>
            <w:tcW w:w="1020" w:type="dxa"/>
            <w:shd w:val="clear" w:color="auto" w:fill="DBE5F1" w:themeFill="accent1" w:themeFillTint="33"/>
          </w:tcPr>
          <w:p w14:paraId="2449B926" w14:textId="2B670B61" w:rsidR="189484E0" w:rsidRPr="00661D01" w:rsidRDefault="189484E0" w:rsidP="189484E0">
            <w:pPr>
              <w:pStyle w:val="TableParagraph"/>
              <w:rPr>
                <w:rFonts w:asciiTheme="majorHAnsi" w:hAnsiTheme="majorHAnsi"/>
                <w:b/>
                <w:bCs/>
                <w:sz w:val="18"/>
                <w:szCs w:val="18"/>
              </w:rPr>
            </w:pPr>
            <w:r w:rsidRPr="00661D01">
              <w:rPr>
                <w:rFonts w:asciiTheme="majorHAnsi" w:hAnsiTheme="majorHAnsi"/>
                <w:b/>
                <w:bCs/>
                <w:sz w:val="18"/>
                <w:szCs w:val="18"/>
              </w:rPr>
              <w:t>Date</w:t>
            </w:r>
          </w:p>
        </w:tc>
        <w:tc>
          <w:tcPr>
            <w:tcW w:w="3120" w:type="dxa"/>
            <w:shd w:val="clear" w:color="auto" w:fill="FFFFFF" w:themeFill="background1"/>
          </w:tcPr>
          <w:p w14:paraId="429695EA" w14:textId="425481B9" w:rsidR="189484E0" w:rsidRPr="00661D01" w:rsidRDefault="000E183B" w:rsidP="001B4374">
            <w:pPr>
              <w:pStyle w:val="TableParagraph"/>
              <w:rPr>
                <w:rFonts w:asciiTheme="majorHAnsi" w:hAnsiTheme="majorHAnsi"/>
                <w:b/>
                <w:bCs/>
                <w:sz w:val="18"/>
                <w:szCs w:val="18"/>
              </w:rPr>
            </w:pPr>
            <w:r>
              <w:rPr>
                <w:rFonts w:asciiTheme="majorHAnsi" w:hAnsiTheme="majorHAnsi"/>
                <w:b/>
                <w:bCs/>
                <w:sz w:val="18"/>
                <w:szCs w:val="18"/>
              </w:rPr>
              <w:t xml:space="preserve">September </w:t>
            </w:r>
            <w:r w:rsidR="001B4374">
              <w:rPr>
                <w:rFonts w:asciiTheme="majorHAnsi" w:hAnsiTheme="majorHAnsi"/>
                <w:b/>
                <w:bCs/>
                <w:sz w:val="18"/>
                <w:szCs w:val="18"/>
              </w:rPr>
              <w:t xml:space="preserve"> 12 - 16</w:t>
            </w:r>
            <w:bookmarkStart w:id="0" w:name="_GoBack"/>
            <w:bookmarkEnd w:id="0"/>
            <w:r>
              <w:rPr>
                <w:rFonts w:asciiTheme="majorHAnsi" w:hAnsiTheme="majorHAnsi"/>
                <w:b/>
                <w:bCs/>
                <w:sz w:val="18"/>
                <w:szCs w:val="18"/>
              </w:rPr>
              <w:t>, 2022</w:t>
            </w:r>
          </w:p>
        </w:tc>
        <w:tc>
          <w:tcPr>
            <w:tcW w:w="1425" w:type="dxa"/>
            <w:shd w:val="clear" w:color="auto" w:fill="DBE5F1" w:themeFill="accent1" w:themeFillTint="33"/>
          </w:tcPr>
          <w:p w14:paraId="3B82C871" w14:textId="5F96E713" w:rsidR="189484E0" w:rsidRPr="00661D01" w:rsidRDefault="189484E0" w:rsidP="189484E0">
            <w:pPr>
              <w:pStyle w:val="TableParagraph"/>
              <w:rPr>
                <w:rFonts w:asciiTheme="majorHAnsi" w:hAnsiTheme="majorHAnsi"/>
                <w:b/>
                <w:bCs/>
                <w:sz w:val="18"/>
                <w:szCs w:val="18"/>
              </w:rPr>
            </w:pPr>
            <w:r w:rsidRPr="00661D01">
              <w:rPr>
                <w:rFonts w:asciiTheme="majorHAnsi" w:hAnsiTheme="majorHAnsi"/>
                <w:b/>
                <w:bCs/>
                <w:sz w:val="18"/>
                <w:szCs w:val="18"/>
              </w:rPr>
              <w:t>Grade &amp; Subject</w:t>
            </w:r>
          </w:p>
        </w:tc>
        <w:tc>
          <w:tcPr>
            <w:tcW w:w="5244" w:type="dxa"/>
            <w:shd w:val="clear" w:color="auto" w:fill="FFFFFF" w:themeFill="background1"/>
          </w:tcPr>
          <w:p w14:paraId="144C2EEF" w14:textId="70F2B2B0" w:rsidR="189484E0" w:rsidRPr="00661D01" w:rsidRDefault="000E183B" w:rsidP="16B5DA66">
            <w:pPr>
              <w:pStyle w:val="TableParagraph"/>
              <w:rPr>
                <w:rFonts w:asciiTheme="majorHAnsi" w:hAnsiTheme="majorHAnsi"/>
                <w:b/>
                <w:bCs/>
                <w:sz w:val="18"/>
                <w:szCs w:val="18"/>
              </w:rPr>
            </w:pPr>
            <w:r>
              <w:rPr>
                <w:rFonts w:asciiTheme="majorHAnsi" w:hAnsiTheme="majorHAnsi"/>
                <w:b/>
                <w:bCs/>
                <w:sz w:val="18"/>
                <w:szCs w:val="18"/>
              </w:rPr>
              <w:t>1st</w:t>
            </w:r>
          </w:p>
        </w:tc>
      </w:tr>
      <w:tr w:rsidR="43B39D7C" w14:paraId="5AFA7D18" w14:textId="77777777" w:rsidTr="16B5DA66">
        <w:trPr>
          <w:trHeight w:val="288"/>
        </w:trPr>
        <w:tc>
          <w:tcPr>
            <w:tcW w:w="1726" w:type="dxa"/>
            <w:shd w:val="clear" w:color="auto" w:fill="DBE5F1" w:themeFill="accent1" w:themeFillTint="33"/>
          </w:tcPr>
          <w:p w14:paraId="30E671EF" w14:textId="77777777" w:rsidR="7515414B" w:rsidRDefault="7515414B" w:rsidP="43B39D7C">
            <w:pPr>
              <w:pStyle w:val="TableParagraph"/>
              <w:rPr>
                <w:b/>
                <w:bCs/>
                <w:sz w:val="18"/>
                <w:szCs w:val="18"/>
              </w:rPr>
            </w:pPr>
            <w:r w:rsidRPr="43B39D7C">
              <w:rPr>
                <w:b/>
                <w:bCs/>
                <w:sz w:val="18"/>
                <w:szCs w:val="18"/>
              </w:rPr>
              <w:t>Lesson Topic</w:t>
            </w:r>
          </w:p>
        </w:tc>
        <w:tc>
          <w:tcPr>
            <w:tcW w:w="12904" w:type="dxa"/>
            <w:gridSpan w:val="5"/>
          </w:tcPr>
          <w:p w14:paraId="06E6D6C3" w14:textId="330BD1DD" w:rsidR="43B39D7C" w:rsidRPr="00661D01" w:rsidRDefault="002C16EF" w:rsidP="16B5DA66">
            <w:pPr>
              <w:rPr>
                <w:rFonts w:asciiTheme="majorHAnsi" w:hAnsiTheme="majorHAnsi"/>
              </w:rPr>
            </w:pPr>
            <w:r>
              <w:rPr>
                <w:rFonts w:asciiTheme="majorHAnsi" w:hAnsiTheme="majorHAnsi"/>
              </w:rPr>
              <w:t>What is energy?</w:t>
            </w:r>
          </w:p>
        </w:tc>
      </w:tr>
      <w:tr w:rsidR="00403DE2" w14:paraId="60128D6E" w14:textId="77777777" w:rsidTr="16B5DA66">
        <w:trPr>
          <w:trHeight w:val="288"/>
        </w:trPr>
        <w:tc>
          <w:tcPr>
            <w:tcW w:w="1726" w:type="dxa"/>
            <w:vMerge w:val="restart"/>
            <w:shd w:val="clear" w:color="auto" w:fill="DBE5F1" w:themeFill="accent1" w:themeFillTint="33"/>
          </w:tcPr>
          <w:p w14:paraId="539643C4" w14:textId="38752EA2" w:rsidR="189484E0" w:rsidRDefault="189484E0" w:rsidP="189484E0">
            <w:pPr>
              <w:pStyle w:val="TableParagraph"/>
              <w:rPr>
                <w:b/>
                <w:bCs/>
                <w:sz w:val="18"/>
                <w:szCs w:val="18"/>
              </w:rPr>
            </w:pPr>
            <w:r w:rsidRPr="189484E0">
              <w:rPr>
                <w:b/>
                <w:bCs/>
                <w:sz w:val="18"/>
                <w:szCs w:val="18"/>
              </w:rPr>
              <w:t>Lesson Objectives</w:t>
            </w:r>
          </w:p>
        </w:tc>
        <w:tc>
          <w:tcPr>
            <w:tcW w:w="6235" w:type="dxa"/>
            <w:gridSpan w:val="3"/>
            <w:shd w:val="clear" w:color="auto" w:fill="FFFFCC"/>
          </w:tcPr>
          <w:p w14:paraId="512DE153" w14:textId="6B301522" w:rsidR="189484E0" w:rsidRPr="00661D01" w:rsidRDefault="61DC5C4E" w:rsidP="58124B93">
            <w:pPr>
              <w:jc w:val="center"/>
              <w:rPr>
                <w:rFonts w:asciiTheme="majorHAnsi" w:hAnsiTheme="majorHAnsi"/>
                <w:b/>
                <w:bCs/>
                <w:sz w:val="18"/>
                <w:szCs w:val="18"/>
              </w:rPr>
            </w:pPr>
            <w:r w:rsidRPr="00661D01">
              <w:rPr>
                <w:rFonts w:asciiTheme="majorHAnsi" w:hAnsiTheme="majorHAnsi"/>
                <w:b/>
                <w:bCs/>
                <w:sz w:val="18"/>
                <w:szCs w:val="18"/>
              </w:rPr>
              <w:t>Content Objective(s)</w:t>
            </w:r>
          </w:p>
        </w:tc>
        <w:tc>
          <w:tcPr>
            <w:tcW w:w="6669" w:type="dxa"/>
            <w:gridSpan w:val="2"/>
            <w:shd w:val="clear" w:color="auto" w:fill="FFFFCC"/>
          </w:tcPr>
          <w:p w14:paraId="4B4698A1" w14:textId="4940C41B" w:rsidR="189484E0" w:rsidRPr="00661D01" w:rsidRDefault="189484E0" w:rsidP="189484E0">
            <w:pPr>
              <w:jc w:val="center"/>
              <w:rPr>
                <w:rFonts w:asciiTheme="majorHAnsi" w:hAnsiTheme="majorHAnsi"/>
                <w:b/>
                <w:bCs/>
                <w:sz w:val="18"/>
                <w:szCs w:val="18"/>
              </w:rPr>
            </w:pPr>
            <w:r w:rsidRPr="00661D01">
              <w:rPr>
                <w:rFonts w:asciiTheme="majorHAnsi" w:hAnsiTheme="majorHAnsi"/>
                <w:b/>
                <w:bCs/>
                <w:sz w:val="18"/>
                <w:szCs w:val="18"/>
              </w:rPr>
              <w:t>Language Objective (ESOL)</w:t>
            </w:r>
          </w:p>
        </w:tc>
      </w:tr>
      <w:tr w:rsidR="00403DE2" w14:paraId="4FBB8FDE" w14:textId="77777777" w:rsidTr="16B5DA66">
        <w:trPr>
          <w:trHeight w:val="288"/>
        </w:trPr>
        <w:tc>
          <w:tcPr>
            <w:tcW w:w="1726" w:type="dxa"/>
            <w:vMerge/>
          </w:tcPr>
          <w:p w14:paraId="4133BE98" w14:textId="77777777" w:rsidR="7515414B" w:rsidRDefault="7515414B" w:rsidP="43B39D7C">
            <w:pPr>
              <w:pStyle w:val="TableParagraph"/>
              <w:ind w:left="44" w:right="87"/>
              <w:rPr>
                <w:b/>
                <w:bCs/>
                <w:sz w:val="18"/>
                <w:szCs w:val="18"/>
              </w:rPr>
            </w:pPr>
            <w:r w:rsidRPr="43B39D7C">
              <w:rPr>
                <w:b/>
                <w:bCs/>
                <w:sz w:val="18"/>
                <w:szCs w:val="18"/>
              </w:rPr>
              <w:t>Learning Target(s)</w:t>
            </w:r>
          </w:p>
        </w:tc>
        <w:tc>
          <w:tcPr>
            <w:tcW w:w="6235" w:type="dxa"/>
            <w:gridSpan w:val="3"/>
          </w:tcPr>
          <w:p w14:paraId="4E4E2FCB" w14:textId="42250EA8" w:rsidR="00322381" w:rsidRPr="00403DE2" w:rsidRDefault="00322381" w:rsidP="189484E0">
            <w:pPr>
              <w:rPr>
                <w:rFonts w:ascii="Comic Sans MS" w:hAnsi="Comic Sans MS"/>
                <w:b/>
              </w:rPr>
            </w:pPr>
            <w:r w:rsidRPr="00403DE2">
              <w:rPr>
                <w:rFonts w:ascii="Comic Sans MS" w:hAnsi="Comic Sans MS"/>
                <w:b/>
              </w:rPr>
              <w:t>I can:</w:t>
            </w:r>
          </w:p>
          <w:p w14:paraId="22B02BA2" w14:textId="2E805B23" w:rsidR="00322381" w:rsidRPr="00403DE2" w:rsidRDefault="00322381" w:rsidP="00403DE2">
            <w:pPr>
              <w:pStyle w:val="ListParagraph"/>
              <w:numPr>
                <w:ilvl w:val="0"/>
                <w:numId w:val="25"/>
              </w:numPr>
              <w:rPr>
                <w:rFonts w:ascii="Comic Sans MS" w:hAnsi="Comic Sans MS"/>
              </w:rPr>
            </w:pPr>
            <w:r w:rsidRPr="00403DE2">
              <w:rPr>
                <w:rFonts w:ascii="Comic Sans MS" w:hAnsi="Comic Sans MS"/>
              </w:rPr>
              <w:t>identify sources of energy</w:t>
            </w:r>
          </w:p>
          <w:p w14:paraId="0D351101" w14:textId="7074C3FC" w:rsidR="00322381" w:rsidRPr="00403DE2" w:rsidRDefault="00322381" w:rsidP="00403DE2">
            <w:pPr>
              <w:pStyle w:val="ListParagraph"/>
              <w:numPr>
                <w:ilvl w:val="0"/>
                <w:numId w:val="25"/>
              </w:numPr>
              <w:rPr>
                <w:rFonts w:ascii="Comic Sans MS" w:hAnsi="Comic Sans MS"/>
              </w:rPr>
            </w:pPr>
            <w:r w:rsidRPr="00403DE2">
              <w:rPr>
                <w:rFonts w:ascii="Comic Sans MS" w:hAnsi="Comic Sans MS"/>
              </w:rPr>
              <w:t>observe energy sources</w:t>
            </w:r>
          </w:p>
          <w:p w14:paraId="4A8F8099" w14:textId="2B772D5D" w:rsidR="00322381" w:rsidRPr="00403DE2" w:rsidRDefault="00322381" w:rsidP="00403DE2">
            <w:pPr>
              <w:pStyle w:val="ListParagraph"/>
              <w:numPr>
                <w:ilvl w:val="0"/>
                <w:numId w:val="25"/>
              </w:numPr>
              <w:rPr>
                <w:rFonts w:ascii="Comic Sans MS" w:hAnsi="Comic Sans MS"/>
              </w:rPr>
            </w:pPr>
            <w:r w:rsidRPr="00403DE2">
              <w:rPr>
                <w:rFonts w:ascii="Comic Sans MS" w:hAnsi="Comic Sans MS"/>
              </w:rPr>
              <w:t>describe energy sources using temperature words (hot or cold)</w:t>
            </w:r>
          </w:p>
          <w:p w14:paraId="161408B4" w14:textId="2E6A234C" w:rsidR="00322381" w:rsidRPr="00403DE2" w:rsidRDefault="00322381" w:rsidP="00403DE2">
            <w:pPr>
              <w:pStyle w:val="ListParagraph"/>
              <w:numPr>
                <w:ilvl w:val="0"/>
                <w:numId w:val="25"/>
              </w:numPr>
              <w:rPr>
                <w:rFonts w:ascii="Comic Sans MS" w:hAnsi="Comic Sans MS"/>
              </w:rPr>
            </w:pPr>
            <w:r w:rsidRPr="00403DE2">
              <w:rPr>
                <w:rFonts w:ascii="Comic Sans MS" w:hAnsi="Comic Sans MS"/>
              </w:rPr>
              <w:t>explain temperature changes that are caused by energy sources</w:t>
            </w:r>
          </w:p>
          <w:p w14:paraId="352CF26E" w14:textId="7DB412C0" w:rsidR="43B39D7C" w:rsidRPr="00403DE2" w:rsidRDefault="43B39D7C" w:rsidP="189484E0">
            <w:pPr>
              <w:rPr>
                <w:rFonts w:ascii="Comic Sans MS" w:hAnsi="Comic Sans MS"/>
              </w:rPr>
            </w:pPr>
          </w:p>
        </w:tc>
        <w:tc>
          <w:tcPr>
            <w:tcW w:w="6669" w:type="dxa"/>
            <w:gridSpan w:val="2"/>
          </w:tcPr>
          <w:p w14:paraId="65B25B7C" w14:textId="77777777" w:rsidR="00C75B3A" w:rsidRDefault="00C75B3A" w:rsidP="16B5DA66">
            <w:pPr>
              <w:rPr>
                <w:rFonts w:asciiTheme="majorHAnsi" w:hAnsiTheme="majorHAnsi"/>
              </w:rPr>
            </w:pPr>
          </w:p>
          <w:p w14:paraId="066C9EDC" w14:textId="77777777" w:rsidR="00403DE2" w:rsidRPr="00403DE2" w:rsidRDefault="00403DE2" w:rsidP="00403DE2">
            <w:pPr>
              <w:pStyle w:val="paragraph"/>
              <w:numPr>
                <w:ilvl w:val="0"/>
                <w:numId w:val="24"/>
              </w:numPr>
              <w:spacing w:before="0" w:beforeAutospacing="0" w:after="0" w:afterAutospacing="0"/>
              <w:ind w:left="360" w:firstLine="0"/>
              <w:textAlignment w:val="baseline"/>
              <w:rPr>
                <w:rFonts w:ascii="Comic Sans MS" w:hAnsi="Comic Sans MS"/>
                <w:sz w:val="18"/>
                <w:szCs w:val="18"/>
              </w:rPr>
            </w:pPr>
            <w:r w:rsidRPr="00403DE2">
              <w:rPr>
                <w:rFonts w:ascii="Comic Sans MS" w:hAnsi="Comic Sans MS"/>
                <w:sz w:val="18"/>
                <w:szCs w:val="18"/>
              </w:rPr>
              <w:t xml:space="preserve">make observations to describe the source of energy that causes an increase in  </w:t>
            </w:r>
          </w:p>
          <w:p w14:paraId="1017063D" w14:textId="77777777" w:rsidR="00403DE2" w:rsidRPr="00403DE2" w:rsidRDefault="00403DE2" w:rsidP="00403DE2">
            <w:pPr>
              <w:pStyle w:val="paragraph"/>
              <w:spacing w:before="0" w:beforeAutospacing="0" w:after="0" w:afterAutospacing="0"/>
              <w:ind w:left="360"/>
              <w:textAlignment w:val="baseline"/>
              <w:rPr>
                <w:rFonts w:ascii="Comic Sans MS" w:hAnsi="Comic Sans MS"/>
                <w:sz w:val="18"/>
                <w:szCs w:val="18"/>
              </w:rPr>
            </w:pPr>
            <w:r w:rsidRPr="00403DE2">
              <w:rPr>
                <w:rFonts w:ascii="Comic Sans MS" w:hAnsi="Comic Sans MS"/>
                <w:sz w:val="18"/>
                <w:szCs w:val="18"/>
              </w:rPr>
              <w:t xml:space="preserve">        the temperature of an object:</w:t>
            </w:r>
          </w:p>
          <w:p w14:paraId="5E56FAFF" w14:textId="77777777" w:rsidR="00403DE2" w:rsidRPr="00403DE2" w:rsidRDefault="00403DE2" w:rsidP="00403DE2">
            <w:pPr>
              <w:pStyle w:val="paragraph"/>
              <w:numPr>
                <w:ilvl w:val="0"/>
                <w:numId w:val="24"/>
              </w:numPr>
              <w:spacing w:before="0" w:beforeAutospacing="0" w:after="0" w:afterAutospacing="0"/>
              <w:textAlignment w:val="baseline"/>
              <w:rPr>
                <w:rFonts w:ascii="Comic Sans MS" w:hAnsi="Comic Sans MS"/>
                <w:sz w:val="18"/>
                <w:szCs w:val="18"/>
              </w:rPr>
            </w:pPr>
            <w:r w:rsidRPr="00403DE2">
              <w:rPr>
                <w:rFonts w:ascii="Comic Sans MS" w:hAnsi="Comic Sans MS"/>
                <w:sz w:val="18"/>
                <w:szCs w:val="18"/>
              </w:rPr>
              <w:t>explain how a source of energy can causes an increase in the temperature of an object</w:t>
            </w:r>
          </w:p>
          <w:p w14:paraId="49E7E240" w14:textId="77777777" w:rsidR="00403DE2" w:rsidRPr="00403DE2" w:rsidRDefault="00403DE2" w:rsidP="00403DE2">
            <w:pPr>
              <w:pStyle w:val="paragraph"/>
              <w:numPr>
                <w:ilvl w:val="0"/>
                <w:numId w:val="24"/>
              </w:numPr>
              <w:spacing w:before="0" w:beforeAutospacing="0" w:after="0" w:afterAutospacing="0"/>
              <w:ind w:left="360" w:firstLine="0"/>
              <w:textAlignment w:val="baseline"/>
              <w:rPr>
                <w:rFonts w:ascii="Comic Sans MS" w:hAnsi="Comic Sans MS"/>
                <w:sz w:val="18"/>
                <w:szCs w:val="18"/>
              </w:rPr>
            </w:pPr>
            <w:r w:rsidRPr="00403DE2">
              <w:rPr>
                <w:rFonts w:ascii="Comic Sans MS" w:hAnsi="Comic Sans MS"/>
                <w:sz w:val="18"/>
                <w:szCs w:val="18"/>
              </w:rPr>
              <w:t xml:space="preserve">describe, using evidence that the sun is a source of energy that can    </w:t>
            </w:r>
          </w:p>
          <w:p w14:paraId="5FDF9461" w14:textId="77777777" w:rsidR="00403DE2" w:rsidRPr="00403DE2" w:rsidRDefault="00403DE2" w:rsidP="00403DE2">
            <w:pPr>
              <w:pStyle w:val="paragraph"/>
              <w:spacing w:before="0" w:beforeAutospacing="0" w:after="0" w:afterAutospacing="0"/>
              <w:ind w:left="360"/>
              <w:textAlignment w:val="baseline"/>
              <w:rPr>
                <w:rFonts w:ascii="Comic Sans MS" w:hAnsi="Comic Sans MS"/>
                <w:sz w:val="18"/>
                <w:szCs w:val="18"/>
              </w:rPr>
            </w:pPr>
            <w:r w:rsidRPr="00403DE2">
              <w:rPr>
                <w:rFonts w:ascii="Comic Sans MS" w:hAnsi="Comic Sans MS"/>
                <w:sz w:val="18"/>
                <w:szCs w:val="18"/>
              </w:rPr>
              <w:t xml:space="preserve">       increase of energy</w:t>
            </w:r>
          </w:p>
          <w:p w14:paraId="1F4C32FE" w14:textId="77777777" w:rsidR="00403DE2" w:rsidRPr="00403DE2" w:rsidRDefault="00403DE2" w:rsidP="00403DE2">
            <w:pPr>
              <w:pStyle w:val="paragraph"/>
              <w:numPr>
                <w:ilvl w:val="0"/>
                <w:numId w:val="24"/>
              </w:numPr>
              <w:spacing w:before="0" w:beforeAutospacing="0" w:after="0" w:afterAutospacing="0"/>
              <w:ind w:left="360" w:firstLine="0"/>
              <w:textAlignment w:val="baseline"/>
              <w:rPr>
                <w:rFonts w:ascii="Comic Sans MS" w:hAnsi="Comic Sans MS"/>
                <w:sz w:val="18"/>
                <w:szCs w:val="18"/>
              </w:rPr>
            </w:pPr>
            <w:r w:rsidRPr="00403DE2">
              <w:rPr>
                <w:rFonts w:ascii="Comic Sans MS" w:hAnsi="Comic Sans MS"/>
                <w:sz w:val="18"/>
                <w:szCs w:val="18"/>
              </w:rPr>
              <w:t xml:space="preserve">identify the source of energy that increases the temperature in an </w:t>
            </w:r>
          </w:p>
          <w:p w14:paraId="494D0760" w14:textId="77777777" w:rsidR="00403DE2" w:rsidRPr="00403DE2" w:rsidRDefault="00403DE2" w:rsidP="00403DE2">
            <w:pPr>
              <w:pStyle w:val="paragraph"/>
              <w:spacing w:before="0" w:beforeAutospacing="0" w:after="0" w:afterAutospacing="0"/>
              <w:ind w:left="360"/>
              <w:textAlignment w:val="baseline"/>
              <w:rPr>
                <w:rFonts w:ascii="Comic Sans MS" w:hAnsi="Comic Sans MS"/>
                <w:sz w:val="18"/>
                <w:szCs w:val="18"/>
              </w:rPr>
            </w:pPr>
            <w:r w:rsidRPr="00403DE2">
              <w:rPr>
                <w:rFonts w:ascii="Comic Sans MS" w:hAnsi="Comic Sans MS"/>
                <w:sz w:val="18"/>
                <w:szCs w:val="18"/>
              </w:rPr>
              <w:t xml:space="preserve">       object</w:t>
            </w:r>
          </w:p>
          <w:p w14:paraId="2B20C432" w14:textId="77777777" w:rsidR="00403DE2" w:rsidRPr="00403DE2" w:rsidRDefault="00403DE2" w:rsidP="00403DE2">
            <w:pPr>
              <w:pStyle w:val="paragraph"/>
              <w:numPr>
                <w:ilvl w:val="0"/>
                <w:numId w:val="24"/>
              </w:numPr>
              <w:spacing w:before="0" w:beforeAutospacing="0" w:after="0" w:afterAutospacing="0"/>
              <w:ind w:left="360" w:firstLine="0"/>
              <w:textAlignment w:val="baseline"/>
              <w:rPr>
                <w:rFonts w:ascii="Comic Sans MS" w:hAnsi="Comic Sans MS"/>
                <w:sz w:val="18"/>
                <w:szCs w:val="18"/>
              </w:rPr>
            </w:pPr>
            <w:r w:rsidRPr="00403DE2">
              <w:rPr>
                <w:rFonts w:ascii="Comic Sans MS" w:hAnsi="Comic Sans MS"/>
                <w:sz w:val="18"/>
                <w:szCs w:val="18"/>
              </w:rPr>
              <w:t xml:space="preserve">communicate the cause and effect relationship of an object and light </w:t>
            </w:r>
          </w:p>
          <w:p w14:paraId="1E37148A" w14:textId="23136F3C" w:rsidR="00403DE2" w:rsidRPr="00661D01" w:rsidRDefault="00403DE2" w:rsidP="00403DE2">
            <w:pPr>
              <w:rPr>
                <w:rFonts w:asciiTheme="majorHAnsi" w:hAnsiTheme="majorHAnsi"/>
              </w:rPr>
            </w:pPr>
            <w:r w:rsidRPr="00403DE2">
              <w:rPr>
                <w:rFonts w:ascii="Comic Sans MS" w:hAnsi="Comic Sans MS"/>
                <w:sz w:val="18"/>
                <w:szCs w:val="18"/>
              </w:rPr>
              <w:t xml:space="preserve">       source</w:t>
            </w:r>
          </w:p>
        </w:tc>
      </w:tr>
      <w:tr w:rsidR="00403DE2" w14:paraId="5606DAF6" w14:textId="77777777" w:rsidTr="16B5DA66">
        <w:trPr>
          <w:trHeight w:val="245"/>
        </w:trPr>
        <w:tc>
          <w:tcPr>
            <w:tcW w:w="1726" w:type="dxa"/>
            <w:vMerge w:val="restart"/>
            <w:shd w:val="clear" w:color="auto" w:fill="DBE5F1" w:themeFill="accent1" w:themeFillTint="33"/>
          </w:tcPr>
          <w:p w14:paraId="1780962E" w14:textId="77777777" w:rsidR="7515414B" w:rsidRDefault="7515414B" w:rsidP="43B39D7C">
            <w:pPr>
              <w:pStyle w:val="TableParagraph"/>
              <w:ind w:left="44" w:right="87"/>
              <w:rPr>
                <w:b/>
                <w:bCs/>
                <w:sz w:val="18"/>
                <w:szCs w:val="18"/>
              </w:rPr>
            </w:pPr>
            <w:r w:rsidRPr="43B39D7C">
              <w:rPr>
                <w:b/>
                <w:bCs/>
                <w:sz w:val="18"/>
                <w:szCs w:val="18"/>
              </w:rPr>
              <w:t>Focus Standard(s)</w:t>
            </w:r>
          </w:p>
        </w:tc>
        <w:tc>
          <w:tcPr>
            <w:tcW w:w="6235" w:type="dxa"/>
            <w:gridSpan w:val="3"/>
            <w:shd w:val="clear" w:color="auto" w:fill="FFFFCC"/>
            <w:vAlign w:val="center"/>
          </w:tcPr>
          <w:p w14:paraId="4BE1D266" w14:textId="77777777" w:rsidR="7515414B" w:rsidRPr="00661D01" w:rsidRDefault="7515414B" w:rsidP="43B39D7C">
            <w:pPr>
              <w:pStyle w:val="TableParagraph"/>
              <w:jc w:val="center"/>
              <w:rPr>
                <w:rFonts w:asciiTheme="majorHAnsi" w:hAnsiTheme="majorHAnsi"/>
                <w:b/>
                <w:bCs/>
                <w:sz w:val="18"/>
                <w:szCs w:val="18"/>
              </w:rPr>
            </w:pPr>
            <w:r w:rsidRPr="00661D01">
              <w:rPr>
                <w:rFonts w:asciiTheme="majorHAnsi" w:hAnsiTheme="majorHAnsi"/>
                <w:b/>
                <w:bCs/>
                <w:sz w:val="18"/>
                <w:szCs w:val="18"/>
              </w:rPr>
              <w:t>Standard</w:t>
            </w:r>
          </w:p>
        </w:tc>
        <w:tc>
          <w:tcPr>
            <w:tcW w:w="6669" w:type="dxa"/>
            <w:gridSpan w:val="2"/>
            <w:shd w:val="clear" w:color="auto" w:fill="FFFFCC"/>
            <w:vAlign w:val="center"/>
          </w:tcPr>
          <w:p w14:paraId="556F2ADD" w14:textId="77777777" w:rsidR="7515414B" w:rsidRPr="00661D01" w:rsidRDefault="7515414B" w:rsidP="43B39D7C">
            <w:pPr>
              <w:pStyle w:val="TableParagraph"/>
              <w:jc w:val="center"/>
              <w:rPr>
                <w:rFonts w:asciiTheme="majorHAnsi" w:hAnsiTheme="majorHAnsi"/>
                <w:color w:val="000000" w:themeColor="text1"/>
                <w:sz w:val="18"/>
                <w:szCs w:val="18"/>
              </w:rPr>
            </w:pPr>
            <w:r w:rsidRPr="00661D01">
              <w:rPr>
                <w:rFonts w:asciiTheme="majorHAnsi" w:hAnsiTheme="majorHAnsi"/>
                <w:b/>
                <w:bCs/>
                <w:color w:val="000000" w:themeColor="text1"/>
                <w:sz w:val="18"/>
                <w:szCs w:val="18"/>
              </w:rPr>
              <w:t>Prior Knowledge and/or Unfinished Learning Needs</w:t>
            </w:r>
          </w:p>
        </w:tc>
      </w:tr>
      <w:tr w:rsidR="00403DE2" w14:paraId="3EDB9C4A" w14:textId="77777777" w:rsidTr="16B5DA66">
        <w:trPr>
          <w:trHeight w:val="450"/>
        </w:trPr>
        <w:tc>
          <w:tcPr>
            <w:tcW w:w="1726" w:type="dxa"/>
            <w:vMerge/>
          </w:tcPr>
          <w:p w14:paraId="0628F3C4" w14:textId="77777777" w:rsidR="009A1D6D" w:rsidRDefault="009A1D6D"/>
        </w:tc>
        <w:tc>
          <w:tcPr>
            <w:tcW w:w="6235" w:type="dxa"/>
            <w:gridSpan w:val="3"/>
          </w:tcPr>
          <w:p w14:paraId="5BE6F943" w14:textId="54E00F9F" w:rsidR="43B39D7C" w:rsidRPr="00661D01" w:rsidRDefault="00322381" w:rsidP="00322381">
            <w:pPr>
              <w:pStyle w:val="TableParagraph"/>
              <w:rPr>
                <w:rFonts w:asciiTheme="majorHAnsi" w:hAnsiTheme="majorHAnsi"/>
                <w:sz w:val="18"/>
                <w:szCs w:val="18"/>
              </w:rPr>
            </w:pPr>
            <w:r w:rsidRPr="0096442D">
              <w:rPr>
                <w:rFonts w:ascii="Comic Sans MS" w:hAnsi="Comic Sans MS"/>
                <w:b/>
                <w:sz w:val="28"/>
                <w:szCs w:val="28"/>
              </w:rPr>
              <w:t>1.PS3.A.1</w:t>
            </w:r>
            <w:r w:rsidRPr="0096442D">
              <w:rPr>
                <w:rFonts w:ascii="Comic Sans MS" w:hAnsi="Comic Sans MS"/>
                <w:sz w:val="28"/>
                <w:szCs w:val="28"/>
              </w:rPr>
              <w:t xml:space="preserve">  </w:t>
            </w:r>
            <w:r w:rsidRPr="00322381">
              <w:rPr>
                <w:rFonts w:ascii="Comic Sans MS" w:hAnsi="Comic Sans MS"/>
                <w:sz w:val="20"/>
                <w:szCs w:val="20"/>
              </w:rPr>
              <w:t>Identify the source of energy that causes an increase in the temperature of an object (sun – stove – flame -  lightbulb)</w:t>
            </w:r>
          </w:p>
        </w:tc>
        <w:tc>
          <w:tcPr>
            <w:tcW w:w="6669" w:type="dxa"/>
            <w:gridSpan w:val="2"/>
          </w:tcPr>
          <w:p w14:paraId="47637951" w14:textId="670F9889" w:rsidR="43B39D7C" w:rsidRPr="00403DE2" w:rsidRDefault="00403DE2">
            <w:pPr>
              <w:rPr>
                <w:rFonts w:ascii="Comic Sans MS" w:hAnsi="Comic Sans MS"/>
                <w:sz w:val="20"/>
                <w:szCs w:val="20"/>
              </w:rPr>
            </w:pPr>
            <w:r w:rsidRPr="00403DE2">
              <w:rPr>
                <w:rFonts w:ascii="Comic Sans MS" w:hAnsi="Comic Sans MS"/>
                <w:sz w:val="20"/>
                <w:szCs w:val="20"/>
              </w:rPr>
              <w:t>Students will:</w:t>
            </w:r>
          </w:p>
          <w:p w14:paraId="5C5BA9A4" w14:textId="274FBE3F" w:rsidR="00403DE2" w:rsidRPr="00403DE2" w:rsidRDefault="00403DE2" w:rsidP="00403DE2">
            <w:pPr>
              <w:pStyle w:val="ListParagraph"/>
              <w:numPr>
                <w:ilvl w:val="0"/>
                <w:numId w:val="26"/>
              </w:numPr>
              <w:rPr>
                <w:rFonts w:ascii="Comic Sans MS" w:hAnsi="Comic Sans MS"/>
                <w:sz w:val="20"/>
                <w:szCs w:val="20"/>
              </w:rPr>
            </w:pPr>
            <w:r w:rsidRPr="00403DE2">
              <w:rPr>
                <w:rFonts w:ascii="Comic Sans MS" w:hAnsi="Comic Sans MS"/>
                <w:sz w:val="20"/>
                <w:szCs w:val="20"/>
              </w:rPr>
              <w:t>make observation to determine the effect of sunlight on Earth’s surface</w:t>
            </w:r>
          </w:p>
          <w:p w14:paraId="1BB9863F" w14:textId="6CEB5791" w:rsidR="00403DE2" w:rsidRPr="00403DE2" w:rsidRDefault="00403DE2" w:rsidP="00403DE2">
            <w:pPr>
              <w:pStyle w:val="ListParagraph"/>
              <w:numPr>
                <w:ilvl w:val="0"/>
                <w:numId w:val="26"/>
              </w:numPr>
              <w:rPr>
                <w:rFonts w:ascii="Comic Sans MS" w:hAnsi="Comic Sans MS"/>
                <w:sz w:val="20"/>
                <w:szCs w:val="20"/>
              </w:rPr>
            </w:pPr>
            <w:r w:rsidRPr="00403DE2">
              <w:rPr>
                <w:rFonts w:ascii="Comic Sans MS" w:hAnsi="Comic Sans MS"/>
                <w:sz w:val="20"/>
                <w:szCs w:val="20"/>
              </w:rPr>
              <w:t>with prompting and support, use tools and materials to design and build a structure that will reduce the warming effect of sunlight on an area</w:t>
            </w:r>
          </w:p>
        </w:tc>
      </w:tr>
      <w:tr w:rsidR="00403DE2" w14:paraId="3952B346" w14:textId="77777777" w:rsidTr="16B5DA66">
        <w:trPr>
          <w:trHeight w:val="300"/>
        </w:trPr>
        <w:tc>
          <w:tcPr>
            <w:tcW w:w="1726" w:type="dxa"/>
            <w:vMerge w:val="restart"/>
            <w:shd w:val="clear" w:color="auto" w:fill="DBE5F1" w:themeFill="accent1" w:themeFillTint="33"/>
          </w:tcPr>
          <w:p w14:paraId="3F9F0E00" w14:textId="7A4204C6" w:rsidR="7515414B" w:rsidRDefault="7515414B" w:rsidP="43B39D7C">
            <w:pPr>
              <w:pStyle w:val="TableParagraph"/>
              <w:ind w:left="44" w:right="87"/>
              <w:rPr>
                <w:b/>
                <w:bCs/>
                <w:sz w:val="18"/>
                <w:szCs w:val="18"/>
              </w:rPr>
            </w:pPr>
            <w:r w:rsidRPr="2701B5F0">
              <w:rPr>
                <w:b/>
                <w:bCs/>
                <w:sz w:val="18"/>
                <w:szCs w:val="18"/>
              </w:rPr>
              <w:t>Essential Question &amp; Vocabulary</w:t>
            </w:r>
          </w:p>
        </w:tc>
        <w:tc>
          <w:tcPr>
            <w:tcW w:w="6235" w:type="dxa"/>
            <w:gridSpan w:val="3"/>
            <w:shd w:val="clear" w:color="auto" w:fill="FFFFCC"/>
          </w:tcPr>
          <w:p w14:paraId="0604F169" w14:textId="1B1E9D21" w:rsidR="43B39D7C" w:rsidRPr="00661D01" w:rsidRDefault="2701B5F0" w:rsidP="2701B5F0">
            <w:pPr>
              <w:jc w:val="center"/>
              <w:rPr>
                <w:rFonts w:asciiTheme="majorHAnsi" w:hAnsiTheme="majorHAnsi"/>
                <w:b/>
                <w:bCs/>
                <w:sz w:val="18"/>
                <w:szCs w:val="18"/>
              </w:rPr>
            </w:pPr>
            <w:r w:rsidRPr="00661D01">
              <w:rPr>
                <w:rFonts w:asciiTheme="majorHAnsi" w:hAnsiTheme="majorHAnsi"/>
                <w:b/>
                <w:bCs/>
                <w:sz w:val="18"/>
                <w:szCs w:val="18"/>
              </w:rPr>
              <w:t>Essential Question</w:t>
            </w:r>
          </w:p>
        </w:tc>
        <w:tc>
          <w:tcPr>
            <w:tcW w:w="6669" w:type="dxa"/>
            <w:gridSpan w:val="2"/>
            <w:shd w:val="clear" w:color="auto" w:fill="FFFFCC"/>
          </w:tcPr>
          <w:p w14:paraId="135C3F24" w14:textId="58AFE178" w:rsidR="189484E0" w:rsidRPr="00661D01" w:rsidRDefault="2701B5F0" w:rsidP="2701B5F0">
            <w:pPr>
              <w:jc w:val="center"/>
              <w:rPr>
                <w:rFonts w:asciiTheme="majorHAnsi" w:hAnsiTheme="majorHAnsi"/>
                <w:b/>
                <w:bCs/>
                <w:sz w:val="18"/>
                <w:szCs w:val="18"/>
              </w:rPr>
            </w:pPr>
            <w:r w:rsidRPr="00661D01">
              <w:rPr>
                <w:rFonts w:asciiTheme="majorHAnsi" w:hAnsiTheme="majorHAnsi"/>
                <w:b/>
                <w:bCs/>
                <w:sz w:val="18"/>
                <w:szCs w:val="18"/>
              </w:rPr>
              <w:t>Lesson Vocabulary</w:t>
            </w:r>
          </w:p>
        </w:tc>
      </w:tr>
      <w:tr w:rsidR="00403DE2" w14:paraId="1D0847CA" w14:textId="77777777" w:rsidTr="16B5DA66">
        <w:trPr>
          <w:trHeight w:val="435"/>
        </w:trPr>
        <w:tc>
          <w:tcPr>
            <w:tcW w:w="1726" w:type="dxa"/>
            <w:vMerge/>
          </w:tcPr>
          <w:p w14:paraId="5E5F9415" w14:textId="77777777" w:rsidR="00292D3B" w:rsidRDefault="00292D3B"/>
        </w:tc>
        <w:tc>
          <w:tcPr>
            <w:tcW w:w="6235" w:type="dxa"/>
            <w:gridSpan w:val="3"/>
          </w:tcPr>
          <w:p w14:paraId="4803487D" w14:textId="63ACE1C6" w:rsidR="2701B5F0" w:rsidRPr="00661D01" w:rsidRDefault="002C16EF" w:rsidP="16B5DA66">
            <w:pPr>
              <w:rPr>
                <w:rStyle w:val="eop"/>
                <w:rFonts w:asciiTheme="majorHAnsi" w:hAnsiTheme="majorHAnsi" w:cs="Arial"/>
                <w:color w:val="000000" w:themeColor="text1"/>
              </w:rPr>
            </w:pPr>
            <w:r w:rsidRPr="003C463F">
              <w:rPr>
                <w:rFonts w:ascii="Comic Sans MS" w:hAnsi="Comic Sans MS"/>
                <w:sz w:val="32"/>
                <w:szCs w:val="32"/>
              </w:rPr>
              <w:t>How is energy transferred and conserved</w:t>
            </w:r>
          </w:p>
        </w:tc>
        <w:tc>
          <w:tcPr>
            <w:tcW w:w="6669" w:type="dxa"/>
            <w:gridSpan w:val="2"/>
          </w:tcPr>
          <w:p w14:paraId="4A4257BB" w14:textId="011B3726" w:rsidR="58124B93" w:rsidRPr="002C16EF" w:rsidRDefault="002C16EF" w:rsidP="58124B93">
            <w:pPr>
              <w:rPr>
                <w:rFonts w:ascii="Comic Sans MS" w:hAnsi="Comic Sans MS"/>
              </w:rPr>
            </w:pPr>
            <w:r w:rsidRPr="002C16EF">
              <w:rPr>
                <w:rFonts w:ascii="Comic Sans MS" w:hAnsi="Comic Sans MS"/>
                <w:b/>
              </w:rPr>
              <w:t>energy</w:t>
            </w:r>
            <w:r w:rsidRPr="002C16EF">
              <w:rPr>
                <w:rFonts w:ascii="Comic Sans MS" w:hAnsi="Comic Sans MS"/>
              </w:rPr>
              <w:t xml:space="preserve"> – the ability to do work</w:t>
            </w:r>
          </w:p>
          <w:p w14:paraId="0C1F527F" w14:textId="4A6A97D2" w:rsidR="002C16EF" w:rsidRPr="002C16EF" w:rsidRDefault="002C16EF" w:rsidP="58124B93">
            <w:pPr>
              <w:rPr>
                <w:rFonts w:ascii="Comic Sans MS" w:hAnsi="Comic Sans MS"/>
              </w:rPr>
            </w:pPr>
            <w:r w:rsidRPr="002C16EF">
              <w:rPr>
                <w:rFonts w:ascii="Comic Sans MS" w:hAnsi="Comic Sans MS"/>
                <w:b/>
              </w:rPr>
              <w:t xml:space="preserve">observation </w:t>
            </w:r>
            <w:r w:rsidRPr="002C16EF">
              <w:rPr>
                <w:rFonts w:ascii="Comic Sans MS" w:hAnsi="Comic Sans MS"/>
              </w:rPr>
              <w:t>– the act of careful watching and listening</w:t>
            </w:r>
          </w:p>
          <w:p w14:paraId="73307AF4" w14:textId="20BE29AA" w:rsidR="00403DE2" w:rsidRPr="00661D01" w:rsidRDefault="002C16EF" w:rsidP="002C16EF">
            <w:pPr>
              <w:rPr>
                <w:rFonts w:asciiTheme="majorHAnsi" w:hAnsiTheme="majorHAnsi"/>
              </w:rPr>
            </w:pPr>
            <w:r w:rsidRPr="002C16EF">
              <w:rPr>
                <w:rFonts w:ascii="Comic Sans MS" w:hAnsi="Comic Sans MS"/>
                <w:b/>
              </w:rPr>
              <w:t>temperature</w:t>
            </w:r>
            <w:r w:rsidRPr="002C16EF">
              <w:rPr>
                <w:rFonts w:ascii="Comic Sans MS" w:hAnsi="Comic Sans MS"/>
              </w:rPr>
              <w:t xml:space="preserve"> – a measurement of heat measured in degrees</w:t>
            </w:r>
          </w:p>
        </w:tc>
      </w:tr>
      <w:tr w:rsidR="00403DE2" w14:paraId="74A6369F" w14:textId="77777777" w:rsidTr="16B5DA66">
        <w:trPr>
          <w:trHeight w:val="300"/>
        </w:trPr>
        <w:tc>
          <w:tcPr>
            <w:tcW w:w="1726" w:type="dxa"/>
            <w:vMerge w:val="restart"/>
            <w:shd w:val="clear" w:color="auto" w:fill="DBE5F1" w:themeFill="accent1" w:themeFillTint="33"/>
          </w:tcPr>
          <w:p w14:paraId="3697AB5D" w14:textId="6EFF4A8B" w:rsidR="001B3560" w:rsidRDefault="49B88A60" w:rsidP="2F4166A1">
            <w:pPr>
              <w:pStyle w:val="TableParagraph"/>
              <w:rPr>
                <w:b/>
                <w:bCs/>
                <w:sz w:val="18"/>
                <w:szCs w:val="18"/>
              </w:rPr>
            </w:pPr>
            <w:r w:rsidRPr="49B88A60">
              <w:rPr>
                <w:b/>
                <w:bCs/>
                <w:sz w:val="18"/>
                <w:szCs w:val="18"/>
              </w:rPr>
              <w:t>List of resources or strategies related to learner’s style &amp; needs embedded throughout lesson</w:t>
            </w:r>
          </w:p>
          <w:p w14:paraId="1CD874D7" w14:textId="5530013C" w:rsidR="001B3560" w:rsidRDefault="001B3560" w:rsidP="2F4166A1">
            <w:pPr>
              <w:pStyle w:val="TableParagraph"/>
              <w:rPr>
                <w:b/>
                <w:bCs/>
                <w:sz w:val="18"/>
                <w:szCs w:val="18"/>
              </w:rPr>
            </w:pPr>
          </w:p>
        </w:tc>
        <w:tc>
          <w:tcPr>
            <w:tcW w:w="6235" w:type="dxa"/>
            <w:gridSpan w:val="3"/>
            <w:shd w:val="clear" w:color="auto" w:fill="FFFFCC"/>
          </w:tcPr>
          <w:p w14:paraId="228AF0B6" w14:textId="49D120EB" w:rsidR="001B3560" w:rsidRPr="00661D01" w:rsidRDefault="001B3560" w:rsidP="58124B93">
            <w:pPr>
              <w:jc w:val="center"/>
              <w:rPr>
                <w:rFonts w:asciiTheme="majorHAnsi" w:hAnsiTheme="majorHAnsi"/>
                <w:b/>
                <w:bCs/>
                <w:sz w:val="18"/>
                <w:szCs w:val="18"/>
              </w:rPr>
            </w:pPr>
            <w:r w:rsidRPr="00661D01">
              <w:rPr>
                <w:rFonts w:asciiTheme="majorHAnsi" w:hAnsiTheme="majorHAnsi"/>
                <w:b/>
                <w:bCs/>
                <w:sz w:val="18"/>
                <w:szCs w:val="18"/>
              </w:rPr>
              <w:t>Cultural Context Differentiation</w:t>
            </w:r>
          </w:p>
        </w:tc>
        <w:tc>
          <w:tcPr>
            <w:tcW w:w="6669" w:type="dxa"/>
            <w:gridSpan w:val="2"/>
            <w:shd w:val="clear" w:color="auto" w:fill="FFFFCC"/>
          </w:tcPr>
          <w:p w14:paraId="525CBDC0" w14:textId="342A4BFD" w:rsidR="001B3560" w:rsidRPr="00661D01" w:rsidRDefault="001B3560" w:rsidP="58124B93">
            <w:pPr>
              <w:jc w:val="center"/>
              <w:rPr>
                <w:rFonts w:asciiTheme="majorHAnsi" w:hAnsiTheme="majorHAnsi"/>
                <w:b/>
                <w:bCs/>
                <w:sz w:val="18"/>
                <w:szCs w:val="18"/>
              </w:rPr>
            </w:pPr>
            <w:r w:rsidRPr="00661D01">
              <w:rPr>
                <w:rFonts w:asciiTheme="majorHAnsi" w:hAnsiTheme="majorHAnsi"/>
                <w:b/>
                <w:bCs/>
                <w:sz w:val="18"/>
                <w:szCs w:val="18"/>
              </w:rPr>
              <w:t>Integrated Technology</w:t>
            </w:r>
          </w:p>
        </w:tc>
      </w:tr>
      <w:tr w:rsidR="00403DE2" w14:paraId="16709B4E" w14:textId="77777777" w:rsidTr="16B5DA66">
        <w:trPr>
          <w:trHeight w:val="413"/>
        </w:trPr>
        <w:tc>
          <w:tcPr>
            <w:tcW w:w="1726" w:type="dxa"/>
            <w:vMerge/>
          </w:tcPr>
          <w:p w14:paraId="049AB983" w14:textId="4869DFB5" w:rsidR="001B3560" w:rsidRDefault="001B3560" w:rsidP="2F4166A1">
            <w:pPr>
              <w:pStyle w:val="TableParagraph"/>
              <w:rPr>
                <w:b/>
                <w:bCs/>
                <w:sz w:val="18"/>
                <w:szCs w:val="18"/>
              </w:rPr>
            </w:pPr>
          </w:p>
        </w:tc>
        <w:tc>
          <w:tcPr>
            <w:tcW w:w="6235" w:type="dxa"/>
            <w:gridSpan w:val="3"/>
          </w:tcPr>
          <w:p w14:paraId="14B446AA" w14:textId="14B45366" w:rsidR="004C7968" w:rsidRPr="00661D01" w:rsidRDefault="004C7968" w:rsidP="2F4166A1">
            <w:pPr>
              <w:rPr>
                <w:rFonts w:asciiTheme="majorHAnsi" w:hAnsiTheme="majorHAnsi"/>
              </w:rPr>
            </w:pPr>
          </w:p>
        </w:tc>
        <w:tc>
          <w:tcPr>
            <w:tcW w:w="6669" w:type="dxa"/>
            <w:gridSpan w:val="2"/>
          </w:tcPr>
          <w:p w14:paraId="06AEE983" w14:textId="531E6DD8" w:rsidR="001B3560" w:rsidRPr="00877A92" w:rsidRDefault="000927F1" w:rsidP="16B5DA66">
            <w:pPr>
              <w:rPr>
                <w:rFonts w:ascii="Comic Sans MS" w:hAnsi="Comic Sans MS"/>
                <w:sz w:val="20"/>
                <w:szCs w:val="20"/>
              </w:rPr>
            </w:pPr>
            <w:r w:rsidRPr="00877A92">
              <w:rPr>
                <w:rFonts w:ascii="Comic Sans MS" w:hAnsi="Comic Sans MS"/>
                <w:sz w:val="20"/>
                <w:szCs w:val="20"/>
              </w:rPr>
              <w:t>Mystery Science</w:t>
            </w:r>
            <w:r w:rsidR="00877A92" w:rsidRPr="00877A92">
              <w:rPr>
                <w:rFonts w:ascii="Comic Sans MS" w:hAnsi="Comic Sans MS"/>
                <w:sz w:val="20"/>
                <w:szCs w:val="20"/>
              </w:rPr>
              <w:t xml:space="preserve">       NG Science</w:t>
            </w:r>
          </w:p>
          <w:p w14:paraId="13A64D0D" w14:textId="73E8D493" w:rsidR="000927F1" w:rsidRPr="00877A92" w:rsidRDefault="00AE21A2" w:rsidP="16B5DA66">
            <w:pPr>
              <w:rPr>
                <w:rFonts w:ascii="Comic Sans MS" w:hAnsi="Comic Sans MS"/>
                <w:sz w:val="20"/>
                <w:szCs w:val="20"/>
              </w:rPr>
            </w:pPr>
            <w:r w:rsidRPr="00877A92">
              <w:rPr>
                <w:rFonts w:ascii="Comic Sans MS" w:hAnsi="Comic Sans MS"/>
                <w:sz w:val="20"/>
                <w:szCs w:val="20"/>
              </w:rPr>
              <w:t>Nearpod</w:t>
            </w:r>
          </w:p>
          <w:p w14:paraId="251B36A6" w14:textId="240FB8FE" w:rsidR="000927F1" w:rsidRPr="00661D01" w:rsidRDefault="000927F1" w:rsidP="16B5DA66">
            <w:pPr>
              <w:rPr>
                <w:rFonts w:asciiTheme="majorHAnsi" w:hAnsiTheme="majorHAnsi"/>
              </w:rPr>
            </w:pPr>
            <w:r w:rsidRPr="00877A92">
              <w:rPr>
                <w:rFonts w:ascii="Comic Sans MS" w:hAnsi="Comic Sans MS"/>
                <w:sz w:val="20"/>
                <w:szCs w:val="20"/>
              </w:rPr>
              <w:t>PBIS Science</w:t>
            </w:r>
          </w:p>
        </w:tc>
      </w:tr>
      <w:tr w:rsidR="001B3560" w14:paraId="23108B94" w14:textId="77777777" w:rsidTr="16B5DA66">
        <w:trPr>
          <w:trHeight w:val="287"/>
        </w:trPr>
        <w:tc>
          <w:tcPr>
            <w:tcW w:w="1726" w:type="dxa"/>
            <w:vMerge/>
          </w:tcPr>
          <w:p w14:paraId="3BC4935D" w14:textId="4F7C103E" w:rsidR="001B3560" w:rsidRDefault="001B3560" w:rsidP="2F4166A1">
            <w:pPr>
              <w:pStyle w:val="TableParagraph"/>
              <w:rPr>
                <w:b/>
                <w:bCs/>
                <w:sz w:val="18"/>
                <w:szCs w:val="18"/>
              </w:rPr>
            </w:pPr>
          </w:p>
        </w:tc>
        <w:tc>
          <w:tcPr>
            <w:tcW w:w="12904" w:type="dxa"/>
            <w:gridSpan w:val="5"/>
            <w:shd w:val="clear" w:color="auto" w:fill="FFFFCC"/>
          </w:tcPr>
          <w:p w14:paraId="2604D949" w14:textId="4D056ADE" w:rsidR="001B3560" w:rsidRPr="00661D01" w:rsidRDefault="001B3560" w:rsidP="001B3560">
            <w:pPr>
              <w:jc w:val="center"/>
              <w:rPr>
                <w:rFonts w:asciiTheme="majorHAnsi" w:hAnsiTheme="majorHAnsi"/>
                <w:b/>
                <w:sz w:val="18"/>
                <w:szCs w:val="18"/>
              </w:rPr>
            </w:pPr>
            <w:r w:rsidRPr="00661D01">
              <w:rPr>
                <w:rFonts w:asciiTheme="majorHAnsi" w:hAnsiTheme="majorHAnsi"/>
                <w:b/>
                <w:sz w:val="18"/>
                <w:szCs w:val="18"/>
              </w:rPr>
              <w:t xml:space="preserve">Multi-Tiered Systems of Support (MTSS) Resources </w:t>
            </w:r>
          </w:p>
        </w:tc>
      </w:tr>
    </w:tbl>
    <w:p w14:paraId="66BBC87B" w14:textId="77777777" w:rsidR="43B39D7C" w:rsidRDefault="43B39D7C" w:rsidP="43B39D7C">
      <w:pPr>
        <w:spacing w:after="1"/>
        <w:rPr>
          <w:sz w:val="19"/>
          <w:szCs w:val="19"/>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1334"/>
        <w:gridCol w:w="5770"/>
        <w:gridCol w:w="889"/>
        <w:gridCol w:w="4900"/>
        <w:gridCol w:w="997"/>
        <w:gridCol w:w="740"/>
      </w:tblGrid>
      <w:tr w:rsidR="00773B5B" w14:paraId="72B63C0D" w14:textId="77777777" w:rsidTr="16B5DA66">
        <w:trPr>
          <w:trHeight w:val="250"/>
        </w:trPr>
        <w:tc>
          <w:tcPr>
            <w:tcW w:w="1705" w:type="dxa"/>
            <w:vMerge w:val="restart"/>
            <w:shd w:val="clear" w:color="auto" w:fill="FDE9D9" w:themeFill="accent6" w:themeFillTint="33"/>
            <w:vAlign w:val="center"/>
          </w:tcPr>
          <w:p w14:paraId="45CA12FC" w14:textId="2005A1F6" w:rsidR="06D8C3C5" w:rsidRDefault="06D8C3C5" w:rsidP="2701B5F0">
            <w:pPr>
              <w:rPr>
                <w:b/>
                <w:bCs/>
                <w:sz w:val="16"/>
                <w:szCs w:val="16"/>
              </w:rPr>
            </w:pPr>
          </w:p>
        </w:tc>
        <w:tc>
          <w:tcPr>
            <w:tcW w:w="2583" w:type="dxa"/>
            <w:shd w:val="clear" w:color="auto" w:fill="FFFFCC"/>
            <w:vAlign w:val="center"/>
          </w:tcPr>
          <w:p w14:paraId="0AE72D3E" w14:textId="77777777" w:rsidR="7F60CB2B" w:rsidRDefault="7F60CB2B" w:rsidP="43B39D7C">
            <w:pPr>
              <w:pStyle w:val="TableParagraph"/>
              <w:jc w:val="center"/>
              <w:rPr>
                <w:b/>
                <w:bCs/>
                <w:sz w:val="18"/>
                <w:szCs w:val="18"/>
              </w:rPr>
            </w:pPr>
            <w:r w:rsidRPr="43B39D7C">
              <w:rPr>
                <w:b/>
                <w:bCs/>
                <w:sz w:val="18"/>
                <w:szCs w:val="18"/>
              </w:rPr>
              <w:t>MONDAY</w:t>
            </w:r>
          </w:p>
        </w:tc>
        <w:tc>
          <w:tcPr>
            <w:tcW w:w="2584" w:type="dxa"/>
            <w:shd w:val="clear" w:color="auto" w:fill="FFFFCC"/>
            <w:vAlign w:val="center"/>
          </w:tcPr>
          <w:p w14:paraId="1F61F717" w14:textId="77777777" w:rsidR="7F60CB2B" w:rsidRDefault="7F60CB2B" w:rsidP="43B39D7C">
            <w:pPr>
              <w:pStyle w:val="TableParagraph"/>
              <w:jc w:val="center"/>
              <w:rPr>
                <w:b/>
                <w:bCs/>
                <w:sz w:val="18"/>
                <w:szCs w:val="18"/>
              </w:rPr>
            </w:pPr>
            <w:r w:rsidRPr="43B39D7C">
              <w:rPr>
                <w:b/>
                <w:bCs/>
                <w:sz w:val="18"/>
                <w:szCs w:val="18"/>
              </w:rPr>
              <w:t>TUESDAY</w:t>
            </w:r>
          </w:p>
        </w:tc>
        <w:tc>
          <w:tcPr>
            <w:tcW w:w="2584" w:type="dxa"/>
            <w:shd w:val="clear" w:color="auto" w:fill="FFFFCC"/>
            <w:vAlign w:val="center"/>
          </w:tcPr>
          <w:p w14:paraId="54D78CD6" w14:textId="77777777" w:rsidR="7F60CB2B" w:rsidRDefault="7F60CB2B" w:rsidP="43B39D7C">
            <w:pPr>
              <w:pStyle w:val="TableParagraph"/>
              <w:jc w:val="center"/>
              <w:rPr>
                <w:b/>
                <w:bCs/>
                <w:sz w:val="18"/>
                <w:szCs w:val="18"/>
              </w:rPr>
            </w:pPr>
            <w:r w:rsidRPr="43B39D7C">
              <w:rPr>
                <w:b/>
                <w:bCs/>
                <w:sz w:val="18"/>
                <w:szCs w:val="18"/>
              </w:rPr>
              <w:t>WEDNESDAY</w:t>
            </w:r>
          </w:p>
        </w:tc>
        <w:tc>
          <w:tcPr>
            <w:tcW w:w="2584" w:type="dxa"/>
            <w:shd w:val="clear" w:color="auto" w:fill="FFFFCC"/>
            <w:vAlign w:val="center"/>
          </w:tcPr>
          <w:p w14:paraId="1D94F966" w14:textId="77777777" w:rsidR="7F60CB2B" w:rsidRDefault="7F60CB2B" w:rsidP="43B39D7C">
            <w:pPr>
              <w:pStyle w:val="TableParagraph"/>
              <w:jc w:val="center"/>
              <w:rPr>
                <w:b/>
                <w:bCs/>
                <w:sz w:val="18"/>
                <w:szCs w:val="18"/>
              </w:rPr>
            </w:pPr>
            <w:r w:rsidRPr="43B39D7C">
              <w:rPr>
                <w:b/>
                <w:bCs/>
                <w:sz w:val="18"/>
                <w:szCs w:val="18"/>
              </w:rPr>
              <w:t>THURSDAY</w:t>
            </w:r>
          </w:p>
        </w:tc>
        <w:tc>
          <w:tcPr>
            <w:tcW w:w="2590" w:type="dxa"/>
            <w:shd w:val="clear" w:color="auto" w:fill="FFFFCC"/>
            <w:vAlign w:val="center"/>
          </w:tcPr>
          <w:p w14:paraId="5C2AC4CD" w14:textId="77777777" w:rsidR="7F60CB2B" w:rsidRDefault="7F60CB2B" w:rsidP="43B39D7C">
            <w:pPr>
              <w:pStyle w:val="TableParagraph"/>
              <w:jc w:val="center"/>
              <w:rPr>
                <w:b/>
                <w:bCs/>
                <w:sz w:val="18"/>
                <w:szCs w:val="18"/>
              </w:rPr>
            </w:pPr>
            <w:r w:rsidRPr="43B39D7C">
              <w:rPr>
                <w:b/>
                <w:bCs/>
                <w:sz w:val="18"/>
                <w:szCs w:val="18"/>
              </w:rPr>
              <w:t>FRIDAY</w:t>
            </w:r>
          </w:p>
        </w:tc>
      </w:tr>
      <w:tr w:rsidR="00773B5B" w14:paraId="46C80A73" w14:textId="77777777" w:rsidTr="16B5DA66">
        <w:trPr>
          <w:trHeight w:val="250"/>
        </w:trPr>
        <w:tc>
          <w:tcPr>
            <w:tcW w:w="1705" w:type="dxa"/>
            <w:vMerge/>
          </w:tcPr>
          <w:p w14:paraId="29C033CD" w14:textId="77777777" w:rsidR="009A1D6D" w:rsidRDefault="009A1D6D"/>
        </w:tc>
        <w:tc>
          <w:tcPr>
            <w:tcW w:w="12925" w:type="dxa"/>
            <w:gridSpan w:val="5"/>
            <w:shd w:val="clear" w:color="auto" w:fill="FFFFCC"/>
            <w:vAlign w:val="center"/>
          </w:tcPr>
          <w:p w14:paraId="210073B4" w14:textId="6E59916C" w:rsidR="7F60CB2B" w:rsidRDefault="48E3A36F" w:rsidP="2701B5F0">
            <w:pPr>
              <w:pStyle w:val="TableParagraph"/>
              <w:jc w:val="center"/>
              <w:rPr>
                <w:b/>
                <w:bCs/>
                <w:i/>
                <w:iCs/>
                <w:sz w:val="18"/>
                <w:szCs w:val="18"/>
              </w:rPr>
            </w:pPr>
            <w:r w:rsidRPr="2701B5F0">
              <w:rPr>
                <w:b/>
                <w:bCs/>
                <w:i/>
                <w:iCs/>
                <w:sz w:val="16"/>
                <w:szCs w:val="16"/>
              </w:rPr>
              <w:t xml:space="preserve">Please be mindful to include specific learning activities, vocabulary strategies, instructional methods, differentiation, and check for understanding in each component of the lesson, as appropriate. Cultural Context Differentiation and Blended Learning should be integrated into all components of the lesson plan. Please see the </w:t>
            </w:r>
            <w:hyperlink r:id="rId11">
              <w:r w:rsidR="2701B5F0" w:rsidRPr="2701B5F0">
                <w:rPr>
                  <w:rStyle w:val="Hyperlink"/>
                  <w:sz w:val="18"/>
                  <w:szCs w:val="18"/>
                </w:rPr>
                <w:t>Lesson Plan Guide Book</w:t>
              </w:r>
            </w:hyperlink>
            <w:r w:rsidRPr="2701B5F0">
              <w:rPr>
                <w:b/>
                <w:bCs/>
                <w:i/>
                <w:iCs/>
                <w:sz w:val="16"/>
                <w:szCs w:val="16"/>
              </w:rPr>
              <w:t xml:space="preserve"> for examples and more information. </w:t>
            </w:r>
          </w:p>
        </w:tc>
      </w:tr>
      <w:tr w:rsidR="00773B5B" w:rsidRPr="00661D01" w14:paraId="1A539AB3" w14:textId="77777777" w:rsidTr="16B5DA66">
        <w:trPr>
          <w:trHeight w:val="576"/>
        </w:trPr>
        <w:tc>
          <w:tcPr>
            <w:tcW w:w="1705" w:type="dxa"/>
            <w:shd w:val="clear" w:color="auto" w:fill="DBE5F1" w:themeFill="accent1" w:themeFillTint="33"/>
          </w:tcPr>
          <w:p w14:paraId="2987C44C" w14:textId="77777777" w:rsidR="07A3A50B" w:rsidRPr="00661D01" w:rsidRDefault="1A31C3F0" w:rsidP="43B39D7C">
            <w:pPr>
              <w:pStyle w:val="TableParagraph"/>
              <w:ind w:left="44" w:right="87"/>
              <w:rPr>
                <w:rFonts w:asciiTheme="majorHAnsi" w:hAnsiTheme="majorHAnsi"/>
                <w:b/>
                <w:bCs/>
                <w:sz w:val="18"/>
                <w:szCs w:val="18"/>
              </w:rPr>
            </w:pPr>
            <w:r w:rsidRPr="00661D01">
              <w:rPr>
                <w:rFonts w:asciiTheme="majorHAnsi" w:hAnsiTheme="majorHAnsi"/>
                <w:b/>
                <w:bCs/>
                <w:sz w:val="18"/>
                <w:szCs w:val="18"/>
              </w:rPr>
              <w:lastRenderedPageBreak/>
              <w:t>Do Now</w:t>
            </w:r>
          </w:p>
          <w:p w14:paraId="58282719" w14:textId="76FE6DCA" w:rsidR="43B39D7C" w:rsidRPr="00661D01" w:rsidRDefault="1A31C3F0" w:rsidP="2701B5F0">
            <w:pPr>
              <w:pStyle w:val="TableParagraph"/>
              <w:ind w:left="44" w:right="87"/>
              <w:rPr>
                <w:rFonts w:asciiTheme="majorHAnsi" w:hAnsiTheme="majorHAnsi"/>
                <w:b/>
                <w:bCs/>
                <w:i/>
                <w:iCs/>
                <w:sz w:val="16"/>
                <w:szCs w:val="16"/>
              </w:rPr>
            </w:pPr>
            <w:r w:rsidRPr="00661D01">
              <w:rPr>
                <w:rFonts w:asciiTheme="majorHAnsi" w:hAnsiTheme="majorHAnsi"/>
                <w:i/>
                <w:iCs/>
                <w:sz w:val="16"/>
                <w:szCs w:val="16"/>
              </w:rPr>
              <w:t>(Prior Knowledge or Unfinished Learning)</w:t>
            </w:r>
          </w:p>
        </w:tc>
        <w:tc>
          <w:tcPr>
            <w:tcW w:w="2583" w:type="dxa"/>
          </w:tcPr>
          <w:p w14:paraId="5B04F40E" w14:textId="77777777" w:rsidR="000927F1" w:rsidRDefault="000927F1" w:rsidP="000927F1">
            <w:pPr>
              <w:widowControl/>
              <w:numPr>
                <w:ilvl w:val="0"/>
                <w:numId w:val="27"/>
              </w:numPr>
              <w:shd w:val="clear" w:color="auto" w:fill="FFFFFF"/>
              <w:autoSpaceDE/>
              <w:autoSpaceDN/>
              <w:spacing w:before="100" w:beforeAutospacing="1" w:after="100" w:afterAutospacing="1"/>
              <w:rPr>
                <w:rFonts w:ascii="Comic Sans MS" w:eastAsia="Times New Roman" w:hAnsi="Comic Sans MS" w:cs="Helvetica"/>
                <w:color w:val="575757"/>
                <w:sz w:val="18"/>
                <w:szCs w:val="18"/>
                <w:lang w:bidi="ar-SA"/>
              </w:rPr>
            </w:pPr>
            <w:r w:rsidRPr="00CE77A8">
              <w:rPr>
                <w:rFonts w:ascii="Comic Sans MS" w:eastAsia="Times New Roman" w:hAnsi="Comic Sans MS" w:cs="Helvetica"/>
                <w:color w:val="575757"/>
                <w:sz w:val="18"/>
                <w:szCs w:val="18"/>
                <w:lang w:bidi="ar-SA"/>
              </w:rPr>
              <w:t xml:space="preserve">Have students </w:t>
            </w:r>
            <w:r>
              <w:rPr>
                <w:rFonts w:ascii="Comic Sans MS" w:eastAsia="Times New Roman" w:hAnsi="Comic Sans MS" w:cs="Helvetica"/>
                <w:color w:val="575757"/>
                <w:sz w:val="18"/>
                <w:szCs w:val="18"/>
                <w:lang w:bidi="ar-SA"/>
              </w:rPr>
              <w:t>get their notebooks</w:t>
            </w:r>
            <w:r w:rsidRPr="00CE77A8">
              <w:rPr>
                <w:rFonts w:ascii="Comic Sans MS" w:eastAsia="Times New Roman" w:hAnsi="Comic Sans MS" w:cs="Helvetica"/>
                <w:color w:val="575757"/>
                <w:sz w:val="18"/>
                <w:szCs w:val="18"/>
                <w:lang w:bidi="ar-SA"/>
              </w:rPr>
              <w:t xml:space="preserve"> open up to a new page </w:t>
            </w:r>
          </w:p>
          <w:p w14:paraId="68139F51" w14:textId="77777777" w:rsidR="000927F1" w:rsidRDefault="000927F1" w:rsidP="000927F1">
            <w:pPr>
              <w:widowControl/>
              <w:numPr>
                <w:ilvl w:val="0"/>
                <w:numId w:val="27"/>
              </w:numPr>
              <w:shd w:val="clear" w:color="auto" w:fill="FFFFFF"/>
              <w:autoSpaceDE/>
              <w:autoSpaceDN/>
              <w:spacing w:before="100" w:beforeAutospacing="1" w:after="100" w:afterAutospacing="1"/>
              <w:rPr>
                <w:rFonts w:ascii="Comic Sans MS" w:eastAsia="Times New Roman" w:hAnsi="Comic Sans MS" w:cs="Helvetica"/>
                <w:color w:val="575757"/>
                <w:sz w:val="18"/>
                <w:szCs w:val="18"/>
                <w:lang w:bidi="ar-SA"/>
              </w:rPr>
            </w:pPr>
            <w:r>
              <w:rPr>
                <w:rFonts w:ascii="Comic Sans MS" w:eastAsia="Times New Roman" w:hAnsi="Comic Sans MS" w:cs="Helvetica"/>
                <w:color w:val="575757"/>
                <w:sz w:val="18"/>
                <w:szCs w:val="18"/>
                <w:lang w:bidi="ar-SA"/>
              </w:rPr>
              <w:t>write</w:t>
            </w:r>
            <w:r w:rsidRPr="00CE77A8">
              <w:rPr>
                <w:rFonts w:ascii="Comic Sans MS" w:eastAsia="Times New Roman" w:hAnsi="Comic Sans MS" w:cs="Helvetica"/>
                <w:color w:val="575757"/>
                <w:sz w:val="18"/>
                <w:szCs w:val="18"/>
                <w:lang w:bidi="ar-SA"/>
              </w:rPr>
              <w:t xml:space="preserve"> </w:t>
            </w:r>
            <w:r>
              <w:rPr>
                <w:rFonts w:ascii="Comic Sans MS" w:eastAsia="Times New Roman" w:hAnsi="Comic Sans MS" w:cs="Helvetica"/>
                <w:color w:val="575757"/>
                <w:sz w:val="18"/>
                <w:szCs w:val="18"/>
                <w:lang w:bidi="ar-SA"/>
              </w:rPr>
              <w:t>the date</w:t>
            </w:r>
          </w:p>
          <w:p w14:paraId="2F1BE9DA" w14:textId="5A8AC3DA" w:rsidR="43B39D7C" w:rsidRPr="005D4D1A" w:rsidRDefault="000927F1" w:rsidP="005D4D1A">
            <w:pPr>
              <w:widowControl/>
              <w:numPr>
                <w:ilvl w:val="0"/>
                <w:numId w:val="27"/>
              </w:numPr>
              <w:shd w:val="clear" w:color="auto" w:fill="FFFFFF"/>
              <w:autoSpaceDE/>
              <w:autoSpaceDN/>
              <w:spacing w:before="100" w:beforeAutospacing="1" w:after="100" w:afterAutospacing="1"/>
              <w:rPr>
                <w:rFonts w:ascii="Comic Sans MS" w:eastAsia="Times New Roman" w:hAnsi="Comic Sans MS" w:cs="Helvetica"/>
                <w:color w:val="575757"/>
                <w:sz w:val="18"/>
                <w:szCs w:val="18"/>
                <w:lang w:bidi="ar-SA"/>
              </w:rPr>
            </w:pPr>
            <w:r>
              <w:rPr>
                <w:rFonts w:ascii="Comic Sans MS" w:eastAsia="Times New Roman" w:hAnsi="Comic Sans MS" w:cs="Helvetica"/>
                <w:color w:val="575757"/>
                <w:sz w:val="18"/>
                <w:szCs w:val="18"/>
                <w:lang w:bidi="ar-SA"/>
              </w:rPr>
              <w:t>then write: Energy</w:t>
            </w:r>
          </w:p>
        </w:tc>
        <w:tc>
          <w:tcPr>
            <w:tcW w:w="2584" w:type="dxa"/>
          </w:tcPr>
          <w:p w14:paraId="3F3424CB" w14:textId="77777777" w:rsidR="43B39D7C" w:rsidRPr="00661D01" w:rsidRDefault="43B39D7C" w:rsidP="43B39D7C">
            <w:pPr>
              <w:pStyle w:val="TableParagraph"/>
              <w:rPr>
                <w:rFonts w:asciiTheme="majorHAnsi" w:hAnsiTheme="majorHAnsi"/>
                <w:b/>
                <w:bCs/>
                <w:sz w:val="18"/>
                <w:szCs w:val="18"/>
              </w:rPr>
            </w:pPr>
          </w:p>
        </w:tc>
        <w:tc>
          <w:tcPr>
            <w:tcW w:w="2584" w:type="dxa"/>
          </w:tcPr>
          <w:p w14:paraId="044CD801" w14:textId="550ECBDD" w:rsidR="002C16EF" w:rsidRPr="00A17860" w:rsidRDefault="00AE21A2" w:rsidP="00AE21A2">
            <w:pPr>
              <w:widowControl/>
              <w:shd w:val="clear" w:color="auto" w:fill="FFFFFF"/>
              <w:autoSpaceDE/>
              <w:autoSpaceDN/>
              <w:ind w:left="720"/>
              <w:rPr>
                <w:rFonts w:ascii="Helvetica" w:hAnsi="Helvetica" w:cs="Helvetica"/>
                <w:b/>
                <w:color w:val="575757"/>
                <w:shd w:val="clear" w:color="auto" w:fill="FFFFFF"/>
              </w:rPr>
            </w:pPr>
            <w:r>
              <w:rPr>
                <w:rFonts w:ascii="Comic Sans MS" w:eastAsia="Times New Roman" w:hAnsi="Comic Sans MS" w:cs="Helvetica"/>
                <w:iCs/>
                <w:color w:val="575757"/>
                <w:sz w:val="18"/>
                <w:szCs w:val="18"/>
                <w:lang w:bidi="ar-SA"/>
              </w:rPr>
              <w:t>Whiteboard Splash:  Draw or write as many energy sources as you can in 5 minutes</w:t>
            </w:r>
          </w:p>
          <w:p w14:paraId="297C02AB" w14:textId="4DFE7205" w:rsidR="43B39D7C" w:rsidRPr="00661D01" w:rsidRDefault="43B39D7C" w:rsidP="002C16EF">
            <w:pPr>
              <w:pStyle w:val="TableParagraph"/>
              <w:rPr>
                <w:rFonts w:asciiTheme="majorHAnsi" w:hAnsiTheme="majorHAnsi"/>
                <w:sz w:val="18"/>
                <w:szCs w:val="18"/>
              </w:rPr>
            </w:pPr>
          </w:p>
        </w:tc>
        <w:tc>
          <w:tcPr>
            <w:tcW w:w="2584" w:type="dxa"/>
          </w:tcPr>
          <w:p w14:paraId="5426CDF6" w14:textId="635C1995" w:rsidR="43B39D7C" w:rsidRPr="00661D01" w:rsidRDefault="43B39D7C" w:rsidP="16B5DA66">
            <w:pPr>
              <w:pStyle w:val="TableParagraph"/>
              <w:rPr>
                <w:rStyle w:val="eop"/>
                <w:rFonts w:asciiTheme="majorHAnsi" w:hAnsiTheme="majorHAnsi"/>
                <w:color w:val="000000" w:themeColor="text1"/>
              </w:rPr>
            </w:pPr>
          </w:p>
        </w:tc>
        <w:tc>
          <w:tcPr>
            <w:tcW w:w="2590" w:type="dxa"/>
          </w:tcPr>
          <w:p w14:paraId="3D64CDE4" w14:textId="77777777" w:rsidR="43B39D7C" w:rsidRPr="00661D01" w:rsidRDefault="43B39D7C" w:rsidP="43B39D7C">
            <w:pPr>
              <w:pStyle w:val="TableParagraph"/>
              <w:rPr>
                <w:rFonts w:asciiTheme="majorHAnsi" w:hAnsiTheme="majorHAnsi"/>
                <w:sz w:val="18"/>
                <w:szCs w:val="18"/>
              </w:rPr>
            </w:pPr>
          </w:p>
        </w:tc>
      </w:tr>
      <w:tr w:rsidR="00773B5B" w:rsidRPr="00661D01" w14:paraId="4DB841BE" w14:textId="77777777" w:rsidTr="16B5DA66">
        <w:trPr>
          <w:trHeight w:val="576"/>
        </w:trPr>
        <w:tc>
          <w:tcPr>
            <w:tcW w:w="1705" w:type="dxa"/>
            <w:shd w:val="clear" w:color="auto" w:fill="DBE5F1" w:themeFill="accent1" w:themeFillTint="33"/>
          </w:tcPr>
          <w:p w14:paraId="7A8F2BDB" w14:textId="77777777" w:rsidR="07A3A50B" w:rsidRPr="00661D01" w:rsidRDefault="07A3A50B" w:rsidP="43B39D7C">
            <w:pPr>
              <w:pStyle w:val="TableParagraph"/>
              <w:ind w:left="44" w:right="87"/>
              <w:rPr>
                <w:rFonts w:asciiTheme="majorHAnsi" w:hAnsiTheme="majorHAnsi"/>
                <w:b/>
                <w:bCs/>
                <w:sz w:val="18"/>
                <w:szCs w:val="18"/>
              </w:rPr>
            </w:pPr>
            <w:r w:rsidRPr="00661D01">
              <w:rPr>
                <w:rFonts w:asciiTheme="majorHAnsi" w:hAnsiTheme="majorHAnsi"/>
                <w:b/>
                <w:bCs/>
                <w:sz w:val="18"/>
                <w:szCs w:val="18"/>
              </w:rPr>
              <w:t>Engage</w:t>
            </w:r>
          </w:p>
          <w:p w14:paraId="4068AF01" w14:textId="77777777" w:rsidR="07A3A50B" w:rsidRPr="00661D01" w:rsidRDefault="07A3A50B" w:rsidP="43B39D7C">
            <w:pPr>
              <w:pStyle w:val="TableParagraph"/>
              <w:ind w:left="44" w:right="87"/>
              <w:rPr>
                <w:rFonts w:asciiTheme="majorHAnsi" w:hAnsiTheme="majorHAnsi"/>
                <w:b/>
                <w:bCs/>
                <w:i/>
                <w:iCs/>
                <w:sz w:val="18"/>
                <w:szCs w:val="18"/>
              </w:rPr>
            </w:pPr>
            <w:r w:rsidRPr="00661D01">
              <w:rPr>
                <w:rFonts w:asciiTheme="majorHAnsi" w:hAnsiTheme="majorHAnsi"/>
                <w:i/>
                <w:iCs/>
                <w:sz w:val="18"/>
                <w:szCs w:val="18"/>
              </w:rPr>
              <w:t xml:space="preserve">(Hook / Launch) </w:t>
            </w:r>
          </w:p>
        </w:tc>
        <w:tc>
          <w:tcPr>
            <w:tcW w:w="2583" w:type="dxa"/>
          </w:tcPr>
          <w:p w14:paraId="4ACF4766" w14:textId="77777777" w:rsidR="005D4D1A" w:rsidRDefault="005D4D1A" w:rsidP="43B39D7C">
            <w:pPr>
              <w:pStyle w:val="TableParagraph"/>
              <w:rPr>
                <w:rFonts w:ascii="Comic Sans MS" w:eastAsia="Times New Roman" w:hAnsi="Comic Sans MS" w:cs="Helvetica"/>
                <w:color w:val="575757"/>
                <w:sz w:val="18"/>
                <w:szCs w:val="18"/>
                <w:lang w:bidi="ar-SA"/>
              </w:rPr>
            </w:pPr>
            <w:r w:rsidRPr="00CE77A8">
              <w:rPr>
                <w:rFonts w:ascii="Comic Sans MS" w:eastAsia="Times New Roman" w:hAnsi="Comic Sans MS" w:cs="Helvetica"/>
                <w:color w:val="575757"/>
                <w:sz w:val="18"/>
                <w:szCs w:val="18"/>
                <w:lang w:bidi="ar-SA"/>
              </w:rPr>
              <w:t xml:space="preserve">Introduce the </w:t>
            </w:r>
            <w:r>
              <w:rPr>
                <w:rFonts w:ascii="Comic Sans MS" w:eastAsia="Times New Roman" w:hAnsi="Comic Sans MS" w:cs="Helvetica"/>
                <w:color w:val="575757"/>
                <w:sz w:val="18"/>
                <w:szCs w:val="18"/>
                <w:lang w:bidi="ar-SA"/>
              </w:rPr>
              <w:t xml:space="preserve">word energy </w:t>
            </w:r>
          </w:p>
          <w:p w14:paraId="02A5445A" w14:textId="2B7BE364" w:rsidR="43B39D7C" w:rsidRPr="00661D01" w:rsidRDefault="000927F1" w:rsidP="43B39D7C">
            <w:pPr>
              <w:pStyle w:val="TableParagraph"/>
              <w:rPr>
                <w:rFonts w:asciiTheme="majorHAnsi" w:hAnsiTheme="majorHAnsi"/>
                <w:sz w:val="18"/>
                <w:szCs w:val="18"/>
              </w:rPr>
            </w:pPr>
            <w:r>
              <w:rPr>
                <w:rFonts w:ascii="Comic Sans MS" w:eastAsia="Times New Roman" w:hAnsi="Comic Sans MS" w:cs="Helvetica"/>
                <w:color w:val="575757"/>
                <w:sz w:val="18"/>
                <w:szCs w:val="18"/>
                <w:lang w:bidi="ar-SA"/>
              </w:rPr>
              <w:t>Ask students to brainstorm with a partner “What is energy?</w:t>
            </w:r>
          </w:p>
        </w:tc>
        <w:tc>
          <w:tcPr>
            <w:tcW w:w="2584" w:type="dxa"/>
          </w:tcPr>
          <w:p w14:paraId="7F8A8068" w14:textId="7BE7E406" w:rsidR="43B39D7C" w:rsidRPr="00661D01" w:rsidRDefault="43B39D7C" w:rsidP="16B5DA66">
            <w:pPr>
              <w:pStyle w:val="TableParagraph"/>
              <w:rPr>
                <w:rStyle w:val="eop"/>
                <w:rFonts w:asciiTheme="majorHAnsi" w:hAnsiTheme="majorHAnsi" w:cs="Arial"/>
                <w:color w:val="000000" w:themeColor="text1"/>
              </w:rPr>
            </w:pPr>
          </w:p>
        </w:tc>
        <w:tc>
          <w:tcPr>
            <w:tcW w:w="2584" w:type="dxa"/>
          </w:tcPr>
          <w:p w14:paraId="56D3BE62" w14:textId="7C0A5F53" w:rsidR="009E273E" w:rsidRPr="00E63481" w:rsidRDefault="00AE21A2" w:rsidP="16B5DA66">
            <w:pPr>
              <w:pStyle w:val="paragraph"/>
              <w:spacing w:before="0" w:beforeAutospacing="0" w:after="0" w:afterAutospacing="0"/>
              <w:textAlignment w:val="baseline"/>
              <w:rPr>
                <w:rStyle w:val="normaltextrun"/>
                <w:rFonts w:ascii="Comic Sans MS" w:hAnsi="Comic Sans MS" w:cs="Arial"/>
                <w:sz w:val="20"/>
                <w:szCs w:val="20"/>
              </w:rPr>
            </w:pPr>
            <w:r w:rsidRPr="00E63481">
              <w:rPr>
                <w:rStyle w:val="normaltextrun"/>
                <w:rFonts w:ascii="Comic Sans MS" w:hAnsi="Comic Sans MS" w:cs="Arial"/>
                <w:sz w:val="20"/>
                <w:szCs w:val="20"/>
              </w:rPr>
              <w:t>Students log into Nearpod:</w:t>
            </w:r>
          </w:p>
          <w:p w14:paraId="34F7F215" w14:textId="1B6B152C" w:rsidR="00AE21A2" w:rsidRPr="00661D01" w:rsidRDefault="00F64907" w:rsidP="16B5DA66">
            <w:pPr>
              <w:pStyle w:val="paragraph"/>
              <w:spacing w:before="0" w:beforeAutospacing="0" w:after="0" w:afterAutospacing="0"/>
              <w:textAlignment w:val="baseline"/>
              <w:rPr>
                <w:rStyle w:val="normaltextrun"/>
                <w:rFonts w:asciiTheme="majorHAnsi" w:hAnsiTheme="majorHAnsi" w:cs="Arial"/>
              </w:rPr>
            </w:pPr>
            <w:hyperlink r:id="rId12" w:history="1">
              <w:r w:rsidR="00E63481" w:rsidRPr="00E63481">
                <w:rPr>
                  <w:rStyle w:val="Hyperlink"/>
                  <w:rFonts w:ascii="Comic Sans MS" w:hAnsi="Comic Sans MS" w:cs="Arial"/>
                  <w:sz w:val="20"/>
                  <w:szCs w:val="20"/>
                </w:rPr>
                <w:t>https://nearpod.com/t/science/kindergarten/types-of-energy-L77551233</w:t>
              </w:r>
            </w:hyperlink>
          </w:p>
          <w:p w14:paraId="5EBFAE79" w14:textId="375A2EB4" w:rsidR="00186D6B" w:rsidRPr="00661D01" w:rsidRDefault="00186D6B" w:rsidP="00186D6B">
            <w:pPr>
              <w:pStyle w:val="paragraph"/>
              <w:spacing w:before="0" w:beforeAutospacing="0" w:after="0" w:afterAutospacing="0"/>
              <w:textAlignment w:val="baseline"/>
              <w:rPr>
                <w:rFonts w:asciiTheme="majorHAnsi" w:hAnsiTheme="majorHAnsi" w:cs="Segoe UI"/>
                <w:sz w:val="18"/>
                <w:szCs w:val="18"/>
              </w:rPr>
            </w:pPr>
          </w:p>
          <w:p w14:paraId="2E709FAD" w14:textId="7026010B" w:rsidR="43B39D7C" w:rsidRPr="00E63481" w:rsidRDefault="00E63481" w:rsidP="43B39D7C">
            <w:pPr>
              <w:pStyle w:val="TableParagraph"/>
              <w:rPr>
                <w:rFonts w:ascii="Comic Sans MS" w:hAnsi="Comic Sans MS"/>
                <w:sz w:val="18"/>
                <w:szCs w:val="18"/>
              </w:rPr>
            </w:pPr>
            <w:r w:rsidRPr="00E63481">
              <w:rPr>
                <w:rFonts w:ascii="Comic Sans MS" w:hAnsi="Comic Sans MS"/>
                <w:sz w:val="18"/>
                <w:szCs w:val="18"/>
              </w:rPr>
              <w:t>View soufces of energy in real world</w:t>
            </w:r>
          </w:p>
        </w:tc>
        <w:tc>
          <w:tcPr>
            <w:tcW w:w="2584" w:type="dxa"/>
          </w:tcPr>
          <w:p w14:paraId="49BF5A7A" w14:textId="77777777" w:rsidR="00F44ADB" w:rsidRPr="00661D01" w:rsidRDefault="00F44ADB" w:rsidP="16B5DA66">
            <w:pPr>
              <w:pStyle w:val="paragraph"/>
              <w:spacing w:before="0" w:beforeAutospacing="0" w:after="0" w:afterAutospacing="0"/>
              <w:textAlignment w:val="baseline"/>
              <w:rPr>
                <w:rFonts w:asciiTheme="majorHAnsi" w:hAnsiTheme="majorHAnsi" w:cs="Segoe UI"/>
                <w:sz w:val="18"/>
                <w:szCs w:val="18"/>
              </w:rPr>
            </w:pPr>
            <w:r w:rsidRPr="16B5DA66">
              <w:rPr>
                <w:rStyle w:val="eop"/>
                <w:rFonts w:asciiTheme="majorHAnsi" w:hAnsiTheme="majorHAnsi" w:cs="Arial"/>
              </w:rPr>
              <w:t> </w:t>
            </w:r>
          </w:p>
          <w:p w14:paraId="6300969B" w14:textId="77777777" w:rsidR="43B39D7C" w:rsidRPr="00661D01" w:rsidRDefault="43B39D7C" w:rsidP="43B39D7C">
            <w:pPr>
              <w:pStyle w:val="TableParagraph"/>
              <w:rPr>
                <w:rFonts w:asciiTheme="majorHAnsi" w:hAnsiTheme="majorHAnsi"/>
                <w:sz w:val="18"/>
                <w:szCs w:val="18"/>
              </w:rPr>
            </w:pPr>
          </w:p>
        </w:tc>
        <w:tc>
          <w:tcPr>
            <w:tcW w:w="2590" w:type="dxa"/>
          </w:tcPr>
          <w:p w14:paraId="44A346D7" w14:textId="43E56354" w:rsidR="43B39D7C" w:rsidRPr="00661D01" w:rsidRDefault="43B39D7C" w:rsidP="16B5DA66">
            <w:pPr>
              <w:pStyle w:val="TableParagraph"/>
              <w:rPr>
                <w:rFonts w:asciiTheme="majorHAnsi" w:hAnsiTheme="majorHAnsi"/>
                <w:sz w:val="18"/>
                <w:szCs w:val="18"/>
              </w:rPr>
            </w:pPr>
          </w:p>
        </w:tc>
      </w:tr>
      <w:tr w:rsidR="00773B5B" w:rsidRPr="00661D01" w14:paraId="2F8D135B" w14:textId="77777777" w:rsidTr="16B5DA66">
        <w:trPr>
          <w:trHeight w:val="576"/>
        </w:trPr>
        <w:tc>
          <w:tcPr>
            <w:tcW w:w="1705" w:type="dxa"/>
            <w:shd w:val="clear" w:color="auto" w:fill="DBE5F1" w:themeFill="accent1" w:themeFillTint="33"/>
          </w:tcPr>
          <w:p w14:paraId="2757CC53" w14:textId="2C401592" w:rsidR="07A3A50B" w:rsidRPr="00661D01" w:rsidRDefault="1A31C3F0" w:rsidP="2701B5F0">
            <w:pPr>
              <w:pStyle w:val="TableParagraph"/>
              <w:ind w:left="44" w:right="87"/>
              <w:rPr>
                <w:rFonts w:asciiTheme="majorHAnsi" w:hAnsiTheme="majorHAnsi"/>
                <w:b/>
                <w:bCs/>
                <w:i/>
                <w:iCs/>
                <w:sz w:val="18"/>
                <w:szCs w:val="18"/>
              </w:rPr>
            </w:pPr>
            <w:r w:rsidRPr="00661D01">
              <w:rPr>
                <w:rFonts w:asciiTheme="majorHAnsi" w:hAnsiTheme="majorHAnsi"/>
                <w:b/>
                <w:bCs/>
                <w:sz w:val="18"/>
                <w:szCs w:val="18"/>
              </w:rPr>
              <w:t>Explore</w:t>
            </w:r>
          </w:p>
          <w:p w14:paraId="6B767399" w14:textId="2EE3B308" w:rsidR="07A3A50B" w:rsidRPr="00661D01" w:rsidRDefault="1A31C3F0" w:rsidP="2701B5F0">
            <w:pPr>
              <w:pStyle w:val="TableParagraph"/>
              <w:ind w:left="44" w:right="87"/>
              <w:rPr>
                <w:rFonts w:asciiTheme="majorHAnsi" w:hAnsiTheme="majorHAnsi"/>
                <w:b/>
                <w:bCs/>
                <w:i/>
                <w:iCs/>
                <w:sz w:val="18"/>
                <w:szCs w:val="18"/>
              </w:rPr>
            </w:pPr>
            <w:r w:rsidRPr="00661D01">
              <w:rPr>
                <w:rFonts w:asciiTheme="majorHAnsi" w:hAnsiTheme="majorHAnsi"/>
                <w:i/>
                <w:iCs/>
                <w:sz w:val="18"/>
                <w:szCs w:val="18"/>
              </w:rPr>
              <w:t>(Activities)</w:t>
            </w:r>
          </w:p>
        </w:tc>
        <w:tc>
          <w:tcPr>
            <w:tcW w:w="2583" w:type="dxa"/>
          </w:tcPr>
          <w:p w14:paraId="557AF883" w14:textId="77777777" w:rsidR="000927F1" w:rsidRPr="00A17860" w:rsidRDefault="000927F1" w:rsidP="000927F1">
            <w:pPr>
              <w:widowControl/>
              <w:numPr>
                <w:ilvl w:val="0"/>
                <w:numId w:val="28"/>
              </w:numPr>
              <w:shd w:val="clear" w:color="auto" w:fill="FFFFFF"/>
              <w:autoSpaceDE/>
              <w:autoSpaceDN/>
              <w:rPr>
                <w:rFonts w:ascii="Times New Roman"/>
                <w:sz w:val="18"/>
              </w:rPr>
            </w:pPr>
            <w:r>
              <w:rPr>
                <w:rFonts w:ascii="Comic Sans MS" w:eastAsia="Times New Roman" w:hAnsi="Comic Sans MS" w:cs="Helvetica"/>
                <w:iCs/>
                <w:color w:val="575757"/>
                <w:sz w:val="18"/>
                <w:szCs w:val="18"/>
                <w:lang w:bidi="ar-SA"/>
              </w:rPr>
              <w:t>Share out</w:t>
            </w:r>
          </w:p>
          <w:p w14:paraId="4968BC46" w14:textId="699CA868" w:rsidR="43B39D7C" w:rsidRPr="00661D01" w:rsidRDefault="000927F1" w:rsidP="000927F1">
            <w:pPr>
              <w:pStyle w:val="TableParagraph"/>
              <w:numPr>
                <w:ilvl w:val="0"/>
                <w:numId w:val="28"/>
              </w:numPr>
              <w:rPr>
                <w:rFonts w:asciiTheme="majorHAnsi" w:hAnsiTheme="majorHAnsi"/>
                <w:b/>
                <w:bCs/>
                <w:sz w:val="18"/>
                <w:szCs w:val="18"/>
              </w:rPr>
            </w:pPr>
            <w:r>
              <w:rPr>
                <w:rFonts w:ascii="Comic Sans MS" w:eastAsia="Times New Roman" w:hAnsi="Comic Sans MS" w:cs="Helvetica"/>
                <w:iCs/>
                <w:color w:val="575757"/>
                <w:sz w:val="18"/>
                <w:szCs w:val="18"/>
                <w:lang w:bidi="ar-SA"/>
              </w:rPr>
              <w:t>Students record definition of energy</w:t>
            </w:r>
          </w:p>
        </w:tc>
        <w:tc>
          <w:tcPr>
            <w:tcW w:w="2584" w:type="dxa"/>
          </w:tcPr>
          <w:p w14:paraId="30C0938F" w14:textId="073548DD" w:rsidR="43B39D7C" w:rsidRPr="00661D01" w:rsidRDefault="43B39D7C" w:rsidP="16B5DA66">
            <w:pPr>
              <w:pStyle w:val="TableParagraph"/>
              <w:rPr>
                <w:rStyle w:val="eop"/>
                <w:rFonts w:asciiTheme="majorHAnsi" w:hAnsiTheme="majorHAnsi"/>
                <w:color w:val="000000" w:themeColor="text1"/>
              </w:rPr>
            </w:pPr>
          </w:p>
        </w:tc>
        <w:tc>
          <w:tcPr>
            <w:tcW w:w="2584" w:type="dxa"/>
          </w:tcPr>
          <w:p w14:paraId="2088BC38" w14:textId="0634BD4E" w:rsidR="43B39D7C" w:rsidRPr="00E63481" w:rsidRDefault="00524A6F" w:rsidP="43B39D7C">
            <w:pPr>
              <w:pStyle w:val="TableParagraph"/>
              <w:rPr>
                <w:rFonts w:ascii="Comic Sans MS" w:hAnsi="Comic Sans MS"/>
                <w:sz w:val="20"/>
                <w:szCs w:val="20"/>
              </w:rPr>
            </w:pPr>
            <w:r>
              <w:rPr>
                <w:rFonts w:ascii="Comic Sans MS" w:hAnsi="Comic Sans MS"/>
                <w:sz w:val="20"/>
                <w:szCs w:val="20"/>
              </w:rPr>
              <w:t>NG Science</w:t>
            </w:r>
          </w:p>
          <w:p w14:paraId="3DA1D4C0" w14:textId="58B14A2D" w:rsidR="00AE21A2" w:rsidRPr="00E63481" w:rsidRDefault="00F64907" w:rsidP="00524A6F">
            <w:pPr>
              <w:pStyle w:val="TableParagraph"/>
              <w:rPr>
                <w:rFonts w:ascii="Comic Sans MS" w:hAnsi="Comic Sans MS"/>
                <w:sz w:val="20"/>
                <w:szCs w:val="20"/>
              </w:rPr>
            </w:pPr>
            <w:hyperlink r:id="rId13" w:history="1">
              <w:r w:rsidR="00524A6F" w:rsidRPr="00524A6F">
                <w:rPr>
                  <w:rStyle w:val="Hyperlink"/>
                  <w:rFonts w:ascii="Comic Sans MS" w:hAnsi="Comic Sans MS"/>
                  <w:sz w:val="20"/>
                  <w:szCs w:val="20"/>
                </w:rPr>
                <w:t>https://www.youtube.com/watch?v=rkZZjM6Oiw8</w:t>
              </w:r>
            </w:hyperlink>
          </w:p>
        </w:tc>
        <w:tc>
          <w:tcPr>
            <w:tcW w:w="2584" w:type="dxa"/>
          </w:tcPr>
          <w:p w14:paraId="75BFCACB" w14:textId="77777777" w:rsidR="43B39D7C" w:rsidRPr="00E63481" w:rsidRDefault="43B39D7C" w:rsidP="43B39D7C">
            <w:pPr>
              <w:pStyle w:val="TableParagraph"/>
              <w:rPr>
                <w:rFonts w:ascii="Comic Sans MS" w:hAnsi="Comic Sans MS"/>
                <w:sz w:val="20"/>
                <w:szCs w:val="20"/>
              </w:rPr>
            </w:pPr>
          </w:p>
        </w:tc>
        <w:tc>
          <w:tcPr>
            <w:tcW w:w="2590" w:type="dxa"/>
          </w:tcPr>
          <w:p w14:paraId="5E54A6F3" w14:textId="77777777" w:rsidR="43B39D7C" w:rsidRPr="00661D01" w:rsidRDefault="43B39D7C" w:rsidP="43B39D7C">
            <w:pPr>
              <w:pStyle w:val="TableParagraph"/>
              <w:rPr>
                <w:rFonts w:asciiTheme="majorHAnsi" w:hAnsiTheme="majorHAnsi"/>
                <w:sz w:val="18"/>
                <w:szCs w:val="18"/>
              </w:rPr>
            </w:pPr>
          </w:p>
        </w:tc>
      </w:tr>
      <w:tr w:rsidR="00773B5B" w:rsidRPr="00661D01" w14:paraId="489399E6" w14:textId="77777777" w:rsidTr="16B5DA66">
        <w:trPr>
          <w:trHeight w:val="576"/>
        </w:trPr>
        <w:tc>
          <w:tcPr>
            <w:tcW w:w="1705" w:type="dxa"/>
            <w:shd w:val="clear" w:color="auto" w:fill="DBE5F1" w:themeFill="accent1" w:themeFillTint="33"/>
          </w:tcPr>
          <w:p w14:paraId="36869163" w14:textId="6C557BD4" w:rsidR="07A3A50B" w:rsidRPr="00661D01" w:rsidRDefault="1A31C3F0" w:rsidP="2701B5F0">
            <w:pPr>
              <w:pStyle w:val="TableParagraph"/>
              <w:ind w:left="44" w:right="87"/>
              <w:rPr>
                <w:rFonts w:asciiTheme="majorHAnsi" w:hAnsiTheme="majorHAnsi"/>
                <w:b/>
                <w:bCs/>
                <w:i/>
                <w:iCs/>
                <w:sz w:val="18"/>
                <w:szCs w:val="18"/>
              </w:rPr>
            </w:pPr>
            <w:r w:rsidRPr="00661D01">
              <w:rPr>
                <w:rFonts w:asciiTheme="majorHAnsi" w:hAnsiTheme="majorHAnsi"/>
                <w:b/>
                <w:bCs/>
                <w:sz w:val="18"/>
                <w:szCs w:val="18"/>
              </w:rPr>
              <w:t>Explain</w:t>
            </w:r>
          </w:p>
          <w:p w14:paraId="575B776C" w14:textId="39F0794F" w:rsidR="07A3A50B" w:rsidRPr="00661D01" w:rsidRDefault="1A31C3F0" w:rsidP="2701B5F0">
            <w:pPr>
              <w:pStyle w:val="TableParagraph"/>
              <w:ind w:left="44" w:right="87"/>
              <w:rPr>
                <w:rFonts w:asciiTheme="majorHAnsi" w:hAnsiTheme="majorHAnsi"/>
                <w:b/>
                <w:bCs/>
                <w:i/>
                <w:iCs/>
                <w:sz w:val="18"/>
                <w:szCs w:val="18"/>
              </w:rPr>
            </w:pPr>
            <w:r w:rsidRPr="00661D01">
              <w:rPr>
                <w:rFonts w:asciiTheme="majorHAnsi" w:hAnsiTheme="majorHAnsi"/>
                <w:i/>
                <w:iCs/>
                <w:sz w:val="18"/>
                <w:szCs w:val="18"/>
              </w:rPr>
              <w:t>(Demonstrate Learning)</w:t>
            </w:r>
          </w:p>
        </w:tc>
        <w:tc>
          <w:tcPr>
            <w:tcW w:w="2583" w:type="dxa"/>
          </w:tcPr>
          <w:p w14:paraId="0D257CD3" w14:textId="0AAD6C27" w:rsidR="000927F1" w:rsidRPr="000927F1" w:rsidRDefault="00714489" w:rsidP="000927F1">
            <w:pPr>
              <w:pStyle w:val="paragraph"/>
              <w:spacing w:before="0" w:beforeAutospacing="0" w:after="0" w:afterAutospacing="0"/>
              <w:textAlignment w:val="baseline"/>
              <w:rPr>
                <w:rFonts w:ascii="Helvetica" w:hAnsi="Helvetica" w:cs="Helvetica"/>
                <w:color w:val="575757"/>
                <w:shd w:val="clear" w:color="auto" w:fill="FFFFFF"/>
              </w:rPr>
            </w:pPr>
            <w:r w:rsidRPr="16B5DA66">
              <w:rPr>
                <w:rStyle w:val="normaltextrun"/>
                <w:rFonts w:asciiTheme="majorHAnsi" w:hAnsiTheme="majorHAnsi"/>
              </w:rPr>
              <w:t> </w:t>
            </w:r>
            <w:r w:rsidRPr="16B5DA66">
              <w:rPr>
                <w:rStyle w:val="eop"/>
                <w:rFonts w:asciiTheme="majorHAnsi" w:hAnsiTheme="majorHAnsi"/>
              </w:rPr>
              <w:t> </w:t>
            </w:r>
            <w:r w:rsidR="000927F1" w:rsidRPr="000927F1">
              <w:rPr>
                <w:rFonts w:ascii="Comic Sans MS" w:hAnsi="Comic Sans MS" w:cs="Helvetica"/>
                <w:iCs/>
                <w:color w:val="575757"/>
                <w:sz w:val="18"/>
                <w:szCs w:val="18"/>
              </w:rPr>
              <w:t xml:space="preserve">Introduce vocabulary: </w:t>
            </w:r>
            <w:r w:rsidR="005D4D1A">
              <w:rPr>
                <w:rFonts w:ascii="Comic Sans MS" w:hAnsi="Comic Sans MS" w:cs="Helvetica"/>
                <w:iCs/>
                <w:color w:val="575757"/>
                <w:sz w:val="18"/>
                <w:szCs w:val="18"/>
              </w:rPr>
              <w:t>energy observation - temperature</w:t>
            </w:r>
          </w:p>
          <w:p w14:paraId="162196CB" w14:textId="71AF2A1A" w:rsidR="43B39D7C" w:rsidRPr="000927F1" w:rsidRDefault="000927F1" w:rsidP="43B39D7C">
            <w:pPr>
              <w:pStyle w:val="ListParagraph"/>
              <w:widowControl/>
              <w:numPr>
                <w:ilvl w:val="0"/>
                <w:numId w:val="29"/>
              </w:numPr>
              <w:shd w:val="clear" w:color="auto" w:fill="FFFFFF"/>
              <w:autoSpaceDE/>
              <w:autoSpaceDN/>
              <w:ind w:left="360"/>
              <w:rPr>
                <w:rFonts w:ascii="Helvetica" w:hAnsi="Helvetica" w:cs="Helvetica"/>
                <w:color w:val="575757"/>
                <w:shd w:val="clear" w:color="auto" w:fill="FFFFFF"/>
              </w:rPr>
            </w:pPr>
            <w:r w:rsidRPr="000927F1">
              <w:rPr>
                <w:rFonts w:ascii="Comic Sans MS" w:eastAsia="Times New Roman" w:hAnsi="Comic Sans MS" w:cs="Helvetica"/>
                <w:iCs/>
                <w:color w:val="575757"/>
                <w:sz w:val="18"/>
                <w:szCs w:val="18"/>
                <w:lang w:bidi="ar-SA"/>
              </w:rPr>
              <w:t>Introduce the different types of energy</w:t>
            </w:r>
          </w:p>
        </w:tc>
        <w:tc>
          <w:tcPr>
            <w:tcW w:w="2584" w:type="dxa"/>
          </w:tcPr>
          <w:p w14:paraId="0768E7A5" w14:textId="18CF1AF8" w:rsidR="43B39D7C" w:rsidRPr="00661D01" w:rsidRDefault="43B39D7C" w:rsidP="16B5DA66">
            <w:pPr>
              <w:pStyle w:val="TableParagraph"/>
              <w:rPr>
                <w:rStyle w:val="eop"/>
                <w:rFonts w:asciiTheme="majorHAnsi" w:hAnsiTheme="majorHAnsi" w:cs="Arial"/>
                <w:color w:val="000000" w:themeColor="text1"/>
              </w:rPr>
            </w:pPr>
          </w:p>
        </w:tc>
        <w:tc>
          <w:tcPr>
            <w:tcW w:w="2584" w:type="dxa"/>
          </w:tcPr>
          <w:p w14:paraId="7B8E8365" w14:textId="77777777" w:rsidR="003536CA" w:rsidRPr="00E63481" w:rsidRDefault="00E63481" w:rsidP="16B5DA66">
            <w:pPr>
              <w:pStyle w:val="TableParagraph"/>
              <w:rPr>
                <w:rStyle w:val="normaltextrun"/>
                <w:rFonts w:ascii="Comic Sans MS" w:hAnsi="Comic Sans MS"/>
                <w:color w:val="000000" w:themeColor="text1"/>
                <w:sz w:val="20"/>
                <w:szCs w:val="20"/>
              </w:rPr>
            </w:pPr>
            <w:r w:rsidRPr="00E63481">
              <w:rPr>
                <w:rStyle w:val="normaltextrun"/>
                <w:rFonts w:ascii="Comic Sans MS" w:hAnsi="Comic Sans MS"/>
                <w:color w:val="000000" w:themeColor="text1"/>
                <w:sz w:val="20"/>
                <w:szCs w:val="20"/>
              </w:rPr>
              <w:t>Review vocabulary</w:t>
            </w:r>
          </w:p>
          <w:p w14:paraId="74E83BF8" w14:textId="08511BD3" w:rsidR="00E63481" w:rsidRPr="00661D01" w:rsidRDefault="00E63481" w:rsidP="16B5DA66">
            <w:pPr>
              <w:pStyle w:val="TableParagraph"/>
              <w:rPr>
                <w:rStyle w:val="normaltextrun"/>
                <w:rFonts w:asciiTheme="majorHAnsi" w:hAnsiTheme="majorHAnsi"/>
                <w:color w:val="000000" w:themeColor="text1"/>
              </w:rPr>
            </w:pPr>
            <w:r w:rsidRPr="00E63481">
              <w:rPr>
                <w:rStyle w:val="normaltextrun"/>
                <w:rFonts w:ascii="Comic Sans MS" w:hAnsi="Comic Sans MS"/>
                <w:color w:val="000000" w:themeColor="text1"/>
                <w:sz w:val="20"/>
                <w:szCs w:val="20"/>
              </w:rPr>
              <w:t>Response in Nearpod activity</w:t>
            </w:r>
          </w:p>
        </w:tc>
        <w:tc>
          <w:tcPr>
            <w:tcW w:w="2584" w:type="dxa"/>
          </w:tcPr>
          <w:p w14:paraId="6405633E" w14:textId="74F52765" w:rsidR="43B39D7C" w:rsidRPr="00661D01" w:rsidRDefault="43B39D7C" w:rsidP="16B5DA66">
            <w:pPr>
              <w:pStyle w:val="TableParagraph"/>
              <w:rPr>
                <w:rStyle w:val="eop"/>
                <w:rFonts w:asciiTheme="majorHAnsi" w:hAnsiTheme="majorHAnsi"/>
                <w:color w:val="000000" w:themeColor="text1"/>
              </w:rPr>
            </w:pPr>
          </w:p>
        </w:tc>
        <w:tc>
          <w:tcPr>
            <w:tcW w:w="2590" w:type="dxa"/>
          </w:tcPr>
          <w:p w14:paraId="14EA32AB" w14:textId="77777777" w:rsidR="43B39D7C" w:rsidRPr="00661D01" w:rsidRDefault="43B39D7C" w:rsidP="43B39D7C">
            <w:pPr>
              <w:pStyle w:val="TableParagraph"/>
              <w:rPr>
                <w:rFonts w:asciiTheme="majorHAnsi" w:hAnsiTheme="majorHAnsi"/>
                <w:sz w:val="18"/>
                <w:szCs w:val="18"/>
              </w:rPr>
            </w:pPr>
          </w:p>
        </w:tc>
      </w:tr>
      <w:tr w:rsidR="00773B5B" w:rsidRPr="00661D01" w14:paraId="7A47B07D" w14:textId="77777777" w:rsidTr="16B5DA66">
        <w:trPr>
          <w:trHeight w:val="576"/>
        </w:trPr>
        <w:tc>
          <w:tcPr>
            <w:tcW w:w="1705" w:type="dxa"/>
            <w:shd w:val="clear" w:color="auto" w:fill="DBE5F1" w:themeFill="accent1" w:themeFillTint="33"/>
          </w:tcPr>
          <w:p w14:paraId="579D7576" w14:textId="4FB33846" w:rsidR="07A3A50B" w:rsidRPr="00661D01" w:rsidRDefault="1A31C3F0" w:rsidP="2701B5F0">
            <w:pPr>
              <w:pStyle w:val="TableParagraph"/>
              <w:ind w:left="44" w:right="87"/>
              <w:rPr>
                <w:rFonts w:asciiTheme="majorHAnsi" w:hAnsiTheme="majorHAnsi"/>
                <w:i/>
                <w:iCs/>
                <w:sz w:val="18"/>
                <w:szCs w:val="18"/>
              </w:rPr>
            </w:pPr>
            <w:r w:rsidRPr="00661D01">
              <w:rPr>
                <w:rFonts w:asciiTheme="majorHAnsi" w:hAnsiTheme="majorHAnsi"/>
                <w:b/>
                <w:bCs/>
                <w:sz w:val="18"/>
                <w:szCs w:val="18"/>
              </w:rPr>
              <w:t>Elaborate</w:t>
            </w:r>
            <w:r w:rsidRPr="00661D01">
              <w:rPr>
                <w:rFonts w:asciiTheme="majorHAnsi" w:hAnsiTheme="majorHAnsi" w:cs="Calibri"/>
                <w:i/>
                <w:iCs/>
                <w:color w:val="000000" w:themeColor="text1"/>
                <w:sz w:val="18"/>
                <w:szCs w:val="18"/>
              </w:rPr>
              <w:t>.</w:t>
            </w:r>
          </w:p>
          <w:p w14:paraId="0F4E2432" w14:textId="7FA026FD" w:rsidR="07A3A50B" w:rsidRPr="00661D01" w:rsidRDefault="1A31C3F0" w:rsidP="2701B5F0">
            <w:pPr>
              <w:pStyle w:val="TableParagraph"/>
              <w:ind w:left="44" w:right="87"/>
              <w:rPr>
                <w:rFonts w:asciiTheme="majorHAnsi" w:hAnsiTheme="majorHAnsi"/>
                <w:b/>
                <w:bCs/>
                <w:i/>
                <w:iCs/>
                <w:sz w:val="18"/>
                <w:szCs w:val="18"/>
              </w:rPr>
            </w:pPr>
            <w:r w:rsidRPr="00661D01">
              <w:rPr>
                <w:rFonts w:asciiTheme="majorHAnsi" w:hAnsiTheme="majorHAnsi"/>
                <w:i/>
                <w:iCs/>
                <w:sz w:val="18"/>
                <w:szCs w:val="18"/>
              </w:rPr>
              <w:t>(Extend Thinking)</w:t>
            </w:r>
          </w:p>
          <w:p w14:paraId="5A453F2B" w14:textId="34F9E757" w:rsidR="07A3A50B" w:rsidRPr="00661D01" w:rsidRDefault="07A3A50B" w:rsidP="2701B5F0">
            <w:pPr>
              <w:pStyle w:val="TableParagraph"/>
              <w:ind w:left="44" w:right="87"/>
              <w:rPr>
                <w:rFonts w:asciiTheme="majorHAnsi" w:hAnsiTheme="majorHAnsi"/>
                <w:i/>
                <w:iCs/>
                <w:color w:val="000000" w:themeColor="text1"/>
                <w:sz w:val="18"/>
                <w:szCs w:val="18"/>
              </w:rPr>
            </w:pPr>
          </w:p>
        </w:tc>
        <w:tc>
          <w:tcPr>
            <w:tcW w:w="2583" w:type="dxa"/>
          </w:tcPr>
          <w:p w14:paraId="41EB0960" w14:textId="17AA221F" w:rsidR="43B39D7C" w:rsidRPr="00661D01" w:rsidRDefault="000927F1" w:rsidP="000927F1">
            <w:pPr>
              <w:pStyle w:val="TableParagraph"/>
              <w:rPr>
                <w:rStyle w:val="normaltextrun"/>
                <w:rFonts w:asciiTheme="majorHAnsi" w:hAnsiTheme="majorHAnsi"/>
              </w:rPr>
            </w:pPr>
            <w:r>
              <w:rPr>
                <w:rFonts w:ascii="Comic Sans MS" w:hAnsi="Comic Sans MS" w:cs="Helvetica"/>
                <w:color w:val="575757"/>
                <w:sz w:val="18"/>
                <w:szCs w:val="18"/>
                <w:shd w:val="clear" w:color="auto" w:fill="FFFFFF"/>
              </w:rPr>
              <w:t>Students do a scavenger hunt in the classroom or walk through building identifying different types of energy</w:t>
            </w:r>
          </w:p>
        </w:tc>
        <w:tc>
          <w:tcPr>
            <w:tcW w:w="2584" w:type="dxa"/>
          </w:tcPr>
          <w:p w14:paraId="2D199620" w14:textId="49B6D697" w:rsidR="43B39D7C" w:rsidRPr="00661D01" w:rsidRDefault="43B39D7C" w:rsidP="16B5DA66">
            <w:pPr>
              <w:pStyle w:val="TableParagraph"/>
              <w:rPr>
                <w:rStyle w:val="eop"/>
                <w:rFonts w:asciiTheme="majorHAnsi" w:hAnsiTheme="majorHAnsi" w:cs="Arial"/>
                <w:color w:val="000000" w:themeColor="text1"/>
              </w:rPr>
            </w:pPr>
          </w:p>
        </w:tc>
        <w:tc>
          <w:tcPr>
            <w:tcW w:w="2584" w:type="dxa"/>
          </w:tcPr>
          <w:p w14:paraId="10349736" w14:textId="77777777" w:rsidR="43B39D7C" w:rsidRPr="00661D01" w:rsidRDefault="43B39D7C" w:rsidP="43B39D7C">
            <w:pPr>
              <w:pStyle w:val="TableParagraph"/>
              <w:rPr>
                <w:rFonts w:asciiTheme="majorHAnsi" w:hAnsiTheme="majorHAnsi"/>
                <w:sz w:val="18"/>
                <w:szCs w:val="18"/>
              </w:rPr>
            </w:pPr>
          </w:p>
        </w:tc>
        <w:tc>
          <w:tcPr>
            <w:tcW w:w="2584" w:type="dxa"/>
          </w:tcPr>
          <w:p w14:paraId="02D23517" w14:textId="77777777" w:rsidR="43B39D7C" w:rsidRPr="00661D01" w:rsidRDefault="43B39D7C" w:rsidP="43B39D7C">
            <w:pPr>
              <w:pStyle w:val="TableParagraph"/>
              <w:rPr>
                <w:rFonts w:asciiTheme="majorHAnsi" w:hAnsiTheme="majorHAnsi"/>
                <w:sz w:val="18"/>
                <w:szCs w:val="18"/>
              </w:rPr>
            </w:pPr>
          </w:p>
        </w:tc>
        <w:tc>
          <w:tcPr>
            <w:tcW w:w="2590" w:type="dxa"/>
          </w:tcPr>
          <w:p w14:paraId="7A2F00E0" w14:textId="77777777" w:rsidR="43B39D7C" w:rsidRPr="00661D01" w:rsidRDefault="43B39D7C" w:rsidP="43B39D7C">
            <w:pPr>
              <w:pStyle w:val="TableParagraph"/>
              <w:rPr>
                <w:rFonts w:asciiTheme="majorHAnsi" w:hAnsiTheme="majorHAnsi"/>
                <w:sz w:val="18"/>
                <w:szCs w:val="18"/>
              </w:rPr>
            </w:pPr>
          </w:p>
        </w:tc>
      </w:tr>
      <w:tr w:rsidR="00773B5B" w:rsidRPr="00661D01" w14:paraId="24B99DBC" w14:textId="77777777" w:rsidTr="16B5DA66">
        <w:trPr>
          <w:trHeight w:val="576"/>
        </w:trPr>
        <w:tc>
          <w:tcPr>
            <w:tcW w:w="1705" w:type="dxa"/>
            <w:shd w:val="clear" w:color="auto" w:fill="DBE5F1" w:themeFill="accent1" w:themeFillTint="33"/>
          </w:tcPr>
          <w:p w14:paraId="7AE13752" w14:textId="77777777" w:rsidR="07A3A50B" w:rsidRPr="00661D01" w:rsidRDefault="07A3A50B" w:rsidP="43B39D7C">
            <w:pPr>
              <w:pStyle w:val="TableParagraph"/>
              <w:ind w:left="44" w:right="87"/>
              <w:rPr>
                <w:rFonts w:asciiTheme="majorHAnsi" w:hAnsiTheme="majorHAnsi"/>
                <w:b/>
                <w:bCs/>
                <w:sz w:val="18"/>
                <w:szCs w:val="18"/>
              </w:rPr>
            </w:pPr>
            <w:r w:rsidRPr="00661D01">
              <w:rPr>
                <w:rFonts w:asciiTheme="majorHAnsi" w:hAnsiTheme="majorHAnsi"/>
                <w:b/>
                <w:bCs/>
                <w:sz w:val="18"/>
                <w:szCs w:val="18"/>
              </w:rPr>
              <w:t xml:space="preserve">Evaluate </w:t>
            </w:r>
          </w:p>
          <w:p w14:paraId="0C20A6DF" w14:textId="5D11E0CB" w:rsidR="07A3A50B" w:rsidRPr="00661D01" w:rsidRDefault="07A3A50B" w:rsidP="43B39D7C">
            <w:pPr>
              <w:pStyle w:val="TableParagraph"/>
              <w:ind w:left="44" w:right="87"/>
              <w:rPr>
                <w:rFonts w:asciiTheme="majorHAnsi" w:hAnsiTheme="majorHAnsi"/>
                <w:b/>
                <w:bCs/>
                <w:sz w:val="18"/>
                <w:szCs w:val="18"/>
              </w:rPr>
            </w:pPr>
            <w:r w:rsidRPr="00661D01">
              <w:rPr>
                <w:rFonts w:asciiTheme="majorHAnsi" w:hAnsiTheme="majorHAnsi"/>
                <w:i/>
                <w:iCs/>
                <w:sz w:val="18"/>
                <w:szCs w:val="18"/>
              </w:rPr>
              <w:t>(Exit Ticket</w:t>
            </w:r>
            <w:r w:rsidR="45319924" w:rsidRPr="00661D01">
              <w:rPr>
                <w:rFonts w:asciiTheme="majorHAnsi" w:hAnsiTheme="majorHAnsi"/>
                <w:i/>
                <w:iCs/>
                <w:sz w:val="18"/>
                <w:szCs w:val="18"/>
              </w:rPr>
              <w:t>)</w:t>
            </w:r>
          </w:p>
        </w:tc>
        <w:tc>
          <w:tcPr>
            <w:tcW w:w="2583" w:type="dxa"/>
          </w:tcPr>
          <w:p w14:paraId="47011720" w14:textId="6974357B" w:rsidR="43B39D7C" w:rsidRPr="00661D01" w:rsidRDefault="00773B5B" w:rsidP="16B5DA66">
            <w:pPr>
              <w:pStyle w:val="TableParagraph"/>
              <w:rPr>
                <w:rFonts w:asciiTheme="majorHAnsi" w:hAnsiTheme="majorHAnsi"/>
                <w:b/>
                <w:bCs/>
                <w:sz w:val="18"/>
                <w:szCs w:val="18"/>
              </w:rPr>
            </w:pPr>
            <w:r w:rsidRPr="00773B5B">
              <w:rPr>
                <w:rFonts w:asciiTheme="majorHAnsi" w:hAnsiTheme="majorHAnsi"/>
                <w:b/>
                <w:bCs/>
                <w:noProof/>
                <w:sz w:val="18"/>
                <w:szCs w:val="18"/>
                <w:lang w:bidi="ar-SA"/>
              </w:rPr>
              <w:drawing>
                <wp:inline distT="0" distB="0" distL="0" distR="0" wp14:anchorId="2A34A792" wp14:editId="18482D6E">
                  <wp:extent cx="3700780" cy="2090058"/>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733001" cy="2108255"/>
                          </a:xfrm>
                          <a:prstGeom prst="rect">
                            <a:avLst/>
                          </a:prstGeom>
                        </pic:spPr>
                      </pic:pic>
                    </a:graphicData>
                  </a:graphic>
                </wp:inline>
              </w:drawing>
            </w:r>
          </w:p>
        </w:tc>
        <w:tc>
          <w:tcPr>
            <w:tcW w:w="2584" w:type="dxa"/>
          </w:tcPr>
          <w:p w14:paraId="1D2741DC" w14:textId="108A51DA" w:rsidR="43B39D7C" w:rsidRPr="00661D01" w:rsidRDefault="43B39D7C" w:rsidP="16B5DA66">
            <w:pPr>
              <w:pStyle w:val="TableParagraph"/>
              <w:rPr>
                <w:rFonts w:asciiTheme="majorHAnsi" w:hAnsiTheme="majorHAnsi"/>
                <w:b/>
                <w:bCs/>
                <w:sz w:val="18"/>
                <w:szCs w:val="18"/>
              </w:rPr>
            </w:pPr>
          </w:p>
        </w:tc>
        <w:tc>
          <w:tcPr>
            <w:tcW w:w="2584" w:type="dxa"/>
          </w:tcPr>
          <w:p w14:paraId="25F12926" w14:textId="15431F2A" w:rsidR="43B39D7C" w:rsidRPr="00661D01" w:rsidRDefault="005D4D1A" w:rsidP="43B39D7C">
            <w:pPr>
              <w:pStyle w:val="TableParagraph"/>
              <w:rPr>
                <w:rFonts w:asciiTheme="majorHAnsi" w:hAnsiTheme="majorHAnsi"/>
                <w:sz w:val="18"/>
                <w:szCs w:val="18"/>
              </w:rPr>
            </w:pPr>
            <w:r w:rsidRPr="005D4D1A">
              <w:rPr>
                <w:rFonts w:asciiTheme="majorHAnsi" w:hAnsiTheme="majorHAnsi"/>
                <w:noProof/>
                <w:sz w:val="18"/>
                <w:szCs w:val="18"/>
                <w:lang w:bidi="ar-SA"/>
              </w:rPr>
              <w:drawing>
                <wp:inline distT="0" distB="0" distL="0" distR="0" wp14:anchorId="4B0F5A76" wp14:editId="54444F35">
                  <wp:extent cx="2110154" cy="179260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120973" cy="1801796"/>
                          </a:xfrm>
                          <a:prstGeom prst="rect">
                            <a:avLst/>
                          </a:prstGeom>
                        </pic:spPr>
                      </pic:pic>
                    </a:graphicData>
                  </a:graphic>
                </wp:inline>
              </w:drawing>
            </w:r>
          </w:p>
        </w:tc>
        <w:tc>
          <w:tcPr>
            <w:tcW w:w="2584" w:type="dxa"/>
          </w:tcPr>
          <w:p w14:paraId="56EFC8B3" w14:textId="77777777" w:rsidR="43B39D7C" w:rsidRPr="00661D01" w:rsidRDefault="43B39D7C" w:rsidP="43B39D7C">
            <w:pPr>
              <w:pStyle w:val="TableParagraph"/>
              <w:rPr>
                <w:rFonts w:asciiTheme="majorHAnsi" w:hAnsiTheme="majorHAnsi"/>
                <w:sz w:val="18"/>
                <w:szCs w:val="18"/>
              </w:rPr>
            </w:pPr>
          </w:p>
        </w:tc>
        <w:tc>
          <w:tcPr>
            <w:tcW w:w="2590" w:type="dxa"/>
          </w:tcPr>
          <w:p w14:paraId="1C0B47E0" w14:textId="77777777" w:rsidR="43B39D7C" w:rsidRPr="00661D01" w:rsidRDefault="43B39D7C" w:rsidP="43B39D7C">
            <w:pPr>
              <w:pStyle w:val="TableParagraph"/>
              <w:rPr>
                <w:rFonts w:asciiTheme="majorHAnsi" w:hAnsiTheme="majorHAnsi"/>
                <w:sz w:val="18"/>
                <w:szCs w:val="18"/>
              </w:rPr>
            </w:pPr>
          </w:p>
        </w:tc>
      </w:tr>
      <w:tr w:rsidR="00773B5B" w:rsidRPr="00661D01" w14:paraId="73CE2691" w14:textId="77777777" w:rsidTr="16B5DA66">
        <w:trPr>
          <w:trHeight w:val="576"/>
        </w:trPr>
        <w:tc>
          <w:tcPr>
            <w:tcW w:w="1705" w:type="dxa"/>
            <w:shd w:val="clear" w:color="auto" w:fill="DBE5F1" w:themeFill="accent1" w:themeFillTint="33"/>
          </w:tcPr>
          <w:p w14:paraId="4A13CEC4" w14:textId="77777777" w:rsidR="07A3A50B" w:rsidRPr="00661D01" w:rsidRDefault="1A31C3F0" w:rsidP="43B39D7C">
            <w:pPr>
              <w:pStyle w:val="TableParagraph"/>
              <w:ind w:left="44" w:right="87"/>
              <w:rPr>
                <w:rFonts w:asciiTheme="majorHAnsi" w:hAnsiTheme="majorHAnsi"/>
                <w:b/>
                <w:bCs/>
                <w:sz w:val="18"/>
                <w:szCs w:val="18"/>
              </w:rPr>
            </w:pPr>
            <w:r w:rsidRPr="00661D01">
              <w:rPr>
                <w:rFonts w:asciiTheme="majorHAnsi" w:hAnsiTheme="majorHAnsi"/>
                <w:b/>
                <w:bCs/>
                <w:sz w:val="18"/>
                <w:szCs w:val="18"/>
              </w:rPr>
              <w:t>Closure</w:t>
            </w:r>
          </w:p>
          <w:p w14:paraId="0CEB750A" w14:textId="7924A10B" w:rsidR="43B39D7C" w:rsidRPr="00661D01" w:rsidRDefault="1A31C3F0" w:rsidP="2701B5F0">
            <w:pPr>
              <w:pStyle w:val="TableParagraph"/>
              <w:ind w:left="44" w:right="87"/>
              <w:rPr>
                <w:rFonts w:asciiTheme="majorHAnsi" w:hAnsiTheme="majorHAnsi"/>
                <w:b/>
                <w:bCs/>
                <w:sz w:val="18"/>
                <w:szCs w:val="18"/>
              </w:rPr>
            </w:pPr>
            <w:r w:rsidRPr="00661D01">
              <w:rPr>
                <w:rFonts w:asciiTheme="majorHAnsi" w:hAnsiTheme="majorHAnsi"/>
                <w:i/>
                <w:iCs/>
                <w:sz w:val="18"/>
                <w:szCs w:val="18"/>
              </w:rPr>
              <w:t>(Brief Review</w:t>
            </w:r>
            <w:r w:rsidR="113F3FFE" w:rsidRPr="00661D01">
              <w:rPr>
                <w:rFonts w:asciiTheme="majorHAnsi" w:hAnsiTheme="majorHAnsi"/>
                <w:i/>
                <w:iCs/>
                <w:sz w:val="18"/>
                <w:szCs w:val="18"/>
              </w:rPr>
              <w:t>)</w:t>
            </w:r>
          </w:p>
        </w:tc>
        <w:tc>
          <w:tcPr>
            <w:tcW w:w="2583" w:type="dxa"/>
          </w:tcPr>
          <w:p w14:paraId="3FF50A03" w14:textId="66ED0095" w:rsidR="43B39D7C" w:rsidRPr="000927F1" w:rsidRDefault="000927F1" w:rsidP="16B5DA66">
            <w:pPr>
              <w:pStyle w:val="TableParagraph"/>
              <w:rPr>
                <w:rFonts w:ascii="Comic Sans MS" w:hAnsi="Comic Sans MS"/>
                <w:sz w:val="18"/>
                <w:szCs w:val="18"/>
              </w:rPr>
            </w:pPr>
            <w:r w:rsidRPr="000927F1">
              <w:rPr>
                <w:rFonts w:ascii="Comic Sans MS" w:hAnsi="Comic Sans MS"/>
                <w:sz w:val="18"/>
                <w:szCs w:val="18"/>
              </w:rPr>
              <w:t xml:space="preserve">Student responses after scavenger hunt – generate list of sources of energy </w:t>
            </w:r>
          </w:p>
        </w:tc>
        <w:tc>
          <w:tcPr>
            <w:tcW w:w="2584" w:type="dxa"/>
          </w:tcPr>
          <w:p w14:paraId="75330992" w14:textId="77777777" w:rsidR="43B39D7C" w:rsidRPr="00661D01" w:rsidRDefault="43B39D7C" w:rsidP="43B39D7C">
            <w:pPr>
              <w:pStyle w:val="TableParagraph"/>
              <w:rPr>
                <w:rFonts w:asciiTheme="majorHAnsi" w:hAnsiTheme="majorHAnsi"/>
                <w:sz w:val="18"/>
                <w:szCs w:val="18"/>
              </w:rPr>
            </w:pPr>
          </w:p>
        </w:tc>
        <w:tc>
          <w:tcPr>
            <w:tcW w:w="2584" w:type="dxa"/>
          </w:tcPr>
          <w:p w14:paraId="1151FE2E" w14:textId="77777777" w:rsidR="43B39D7C" w:rsidRPr="00661D01" w:rsidRDefault="43B39D7C" w:rsidP="43B39D7C">
            <w:pPr>
              <w:pStyle w:val="TableParagraph"/>
              <w:rPr>
                <w:rFonts w:asciiTheme="majorHAnsi" w:hAnsiTheme="majorHAnsi"/>
                <w:sz w:val="18"/>
                <w:szCs w:val="18"/>
              </w:rPr>
            </w:pPr>
          </w:p>
        </w:tc>
        <w:tc>
          <w:tcPr>
            <w:tcW w:w="2584" w:type="dxa"/>
          </w:tcPr>
          <w:p w14:paraId="65AEB036" w14:textId="77777777" w:rsidR="43B39D7C" w:rsidRPr="00661D01" w:rsidRDefault="43B39D7C" w:rsidP="43B39D7C">
            <w:pPr>
              <w:pStyle w:val="TableParagraph"/>
              <w:rPr>
                <w:rFonts w:asciiTheme="majorHAnsi" w:hAnsiTheme="majorHAnsi"/>
                <w:sz w:val="18"/>
                <w:szCs w:val="18"/>
              </w:rPr>
            </w:pPr>
          </w:p>
        </w:tc>
        <w:tc>
          <w:tcPr>
            <w:tcW w:w="2590" w:type="dxa"/>
          </w:tcPr>
          <w:p w14:paraId="1A20FFD7" w14:textId="7BF76AEB" w:rsidR="43B39D7C" w:rsidRPr="00661D01" w:rsidRDefault="43B39D7C" w:rsidP="16B5DA66">
            <w:pPr>
              <w:pStyle w:val="TableParagraph"/>
              <w:rPr>
                <w:rFonts w:asciiTheme="majorHAnsi" w:hAnsiTheme="majorHAnsi"/>
                <w:sz w:val="18"/>
                <w:szCs w:val="18"/>
              </w:rPr>
            </w:pPr>
          </w:p>
        </w:tc>
      </w:tr>
      <w:tr w:rsidR="00773B5B" w:rsidRPr="00661D01" w14:paraId="0D8C3FF3" w14:textId="77777777" w:rsidTr="16B5DA66">
        <w:trPr>
          <w:trHeight w:val="576"/>
        </w:trPr>
        <w:tc>
          <w:tcPr>
            <w:tcW w:w="1705" w:type="dxa"/>
            <w:shd w:val="clear" w:color="auto" w:fill="DBE5F1" w:themeFill="accent1" w:themeFillTint="33"/>
          </w:tcPr>
          <w:p w14:paraId="2BFDFF81" w14:textId="77777777" w:rsidR="07A3A50B" w:rsidRPr="00661D01" w:rsidRDefault="07A3A50B" w:rsidP="43B39D7C">
            <w:pPr>
              <w:pStyle w:val="TableParagraph"/>
              <w:ind w:left="44" w:right="87"/>
              <w:rPr>
                <w:rFonts w:asciiTheme="majorHAnsi" w:hAnsiTheme="majorHAnsi"/>
                <w:b/>
                <w:bCs/>
                <w:sz w:val="18"/>
                <w:szCs w:val="18"/>
              </w:rPr>
            </w:pPr>
            <w:r w:rsidRPr="00661D01">
              <w:rPr>
                <w:rFonts w:asciiTheme="majorHAnsi" w:hAnsiTheme="majorHAnsi"/>
                <w:b/>
                <w:bCs/>
                <w:sz w:val="18"/>
                <w:szCs w:val="18"/>
              </w:rPr>
              <w:t xml:space="preserve">Extended Practice </w:t>
            </w:r>
            <w:r w:rsidRPr="00661D01">
              <w:rPr>
                <w:rFonts w:asciiTheme="majorHAnsi" w:hAnsiTheme="majorHAnsi"/>
                <w:sz w:val="18"/>
                <w:szCs w:val="18"/>
              </w:rPr>
              <w:t>(Homework)</w:t>
            </w:r>
          </w:p>
        </w:tc>
        <w:tc>
          <w:tcPr>
            <w:tcW w:w="2583" w:type="dxa"/>
          </w:tcPr>
          <w:p w14:paraId="3745FF65" w14:textId="77777777" w:rsidR="43B39D7C" w:rsidRPr="00661D01" w:rsidRDefault="43B39D7C" w:rsidP="43B39D7C">
            <w:pPr>
              <w:pStyle w:val="TableParagraph"/>
              <w:rPr>
                <w:rFonts w:asciiTheme="majorHAnsi" w:hAnsiTheme="majorHAnsi"/>
                <w:sz w:val="18"/>
                <w:szCs w:val="18"/>
              </w:rPr>
            </w:pPr>
          </w:p>
        </w:tc>
        <w:tc>
          <w:tcPr>
            <w:tcW w:w="2584" w:type="dxa"/>
          </w:tcPr>
          <w:p w14:paraId="11539691" w14:textId="77777777" w:rsidR="43B39D7C" w:rsidRPr="00661D01" w:rsidRDefault="43B39D7C" w:rsidP="43B39D7C">
            <w:pPr>
              <w:pStyle w:val="TableParagraph"/>
              <w:rPr>
                <w:rFonts w:asciiTheme="majorHAnsi" w:hAnsiTheme="majorHAnsi"/>
                <w:sz w:val="18"/>
                <w:szCs w:val="18"/>
              </w:rPr>
            </w:pPr>
          </w:p>
        </w:tc>
        <w:tc>
          <w:tcPr>
            <w:tcW w:w="2584" w:type="dxa"/>
          </w:tcPr>
          <w:p w14:paraId="0A4E48DF" w14:textId="77777777" w:rsidR="43B39D7C" w:rsidRPr="00661D01" w:rsidRDefault="43B39D7C" w:rsidP="43B39D7C">
            <w:pPr>
              <w:pStyle w:val="TableParagraph"/>
              <w:rPr>
                <w:rFonts w:asciiTheme="majorHAnsi" w:hAnsiTheme="majorHAnsi"/>
                <w:sz w:val="18"/>
                <w:szCs w:val="18"/>
              </w:rPr>
            </w:pPr>
          </w:p>
        </w:tc>
        <w:tc>
          <w:tcPr>
            <w:tcW w:w="2584" w:type="dxa"/>
          </w:tcPr>
          <w:p w14:paraId="60622216" w14:textId="77777777" w:rsidR="43B39D7C" w:rsidRPr="00661D01" w:rsidRDefault="43B39D7C" w:rsidP="43B39D7C">
            <w:pPr>
              <w:pStyle w:val="TableParagraph"/>
              <w:rPr>
                <w:rFonts w:asciiTheme="majorHAnsi" w:hAnsiTheme="majorHAnsi"/>
                <w:sz w:val="18"/>
                <w:szCs w:val="18"/>
              </w:rPr>
            </w:pPr>
          </w:p>
        </w:tc>
        <w:tc>
          <w:tcPr>
            <w:tcW w:w="2590" w:type="dxa"/>
          </w:tcPr>
          <w:p w14:paraId="6B630777" w14:textId="77777777" w:rsidR="43B39D7C" w:rsidRPr="00661D01" w:rsidRDefault="43B39D7C" w:rsidP="43B39D7C">
            <w:pPr>
              <w:pStyle w:val="TableParagraph"/>
              <w:rPr>
                <w:rFonts w:asciiTheme="majorHAnsi" w:hAnsiTheme="majorHAnsi"/>
                <w:sz w:val="18"/>
                <w:szCs w:val="18"/>
              </w:rPr>
            </w:pPr>
          </w:p>
        </w:tc>
      </w:tr>
    </w:tbl>
    <w:p w14:paraId="349A3DBE" w14:textId="07CF3B91" w:rsidR="43B39D7C" w:rsidRPr="00661D01" w:rsidRDefault="43B39D7C" w:rsidP="43B39D7C">
      <w:pPr>
        <w:spacing w:after="1"/>
        <w:rPr>
          <w:rFonts w:asciiTheme="majorHAnsi" w:hAnsiTheme="majorHAnsi"/>
          <w:sz w:val="19"/>
          <w:szCs w:val="19"/>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14630"/>
      </w:tblGrid>
      <w:tr w:rsidR="43B39D7C" w14:paraId="283ABB18" w14:textId="77777777" w:rsidTr="74D95D44">
        <w:trPr>
          <w:trHeight w:val="290"/>
        </w:trPr>
        <w:tc>
          <w:tcPr>
            <w:tcW w:w="14630" w:type="dxa"/>
            <w:shd w:val="clear" w:color="auto" w:fill="DEEAF6"/>
          </w:tcPr>
          <w:p w14:paraId="4F9A99E9" w14:textId="16958739" w:rsidR="1C7F05C9" w:rsidRDefault="77580B7E" w:rsidP="77580B7E">
            <w:pPr>
              <w:pStyle w:val="TableParagraph"/>
              <w:ind w:right="30"/>
              <w:jc w:val="center"/>
              <w:rPr>
                <w:i/>
                <w:iCs/>
                <w:color w:val="002060"/>
                <w:sz w:val="16"/>
                <w:szCs w:val="16"/>
              </w:rPr>
            </w:pPr>
            <w:r w:rsidRPr="77580B7E">
              <w:rPr>
                <w:b/>
                <w:bCs/>
                <w:sz w:val="20"/>
                <w:szCs w:val="20"/>
              </w:rPr>
              <w:t xml:space="preserve">Lesson Reflections </w:t>
            </w:r>
          </w:p>
        </w:tc>
      </w:tr>
      <w:tr w:rsidR="43B39D7C" w14:paraId="2959B03F" w14:textId="77777777" w:rsidTr="74D95D44">
        <w:trPr>
          <w:trHeight w:val="770"/>
        </w:trPr>
        <w:tc>
          <w:tcPr>
            <w:tcW w:w="14630" w:type="dxa"/>
          </w:tcPr>
          <w:p w14:paraId="41F8929C" w14:textId="2A1F5332" w:rsidR="77580B7E" w:rsidRDefault="77580B7E" w:rsidP="77580B7E">
            <w:pPr>
              <w:pStyle w:val="TableParagraph"/>
              <w:rPr>
                <w:b/>
                <w:bCs/>
                <w:i/>
                <w:iCs/>
                <w:sz w:val="18"/>
                <w:szCs w:val="18"/>
              </w:rPr>
            </w:pPr>
            <w:r w:rsidRPr="77580B7E">
              <w:rPr>
                <w:b/>
                <w:bCs/>
                <w:i/>
                <w:iCs/>
                <w:sz w:val="18"/>
                <w:szCs w:val="18"/>
              </w:rPr>
              <w:t>Prompts to help you get started on your lesson reflection...</w:t>
            </w:r>
          </w:p>
          <w:p w14:paraId="4FC4EABB" w14:textId="77777777" w:rsidR="412E216F" w:rsidRDefault="77580B7E" w:rsidP="43B39D7C">
            <w:pPr>
              <w:pStyle w:val="TableParagraph"/>
              <w:numPr>
                <w:ilvl w:val="0"/>
                <w:numId w:val="16"/>
              </w:numPr>
              <w:ind w:left="270" w:hanging="270"/>
              <w:rPr>
                <w:sz w:val="18"/>
                <w:szCs w:val="18"/>
              </w:rPr>
            </w:pPr>
            <w:r w:rsidRPr="74D95D44">
              <w:rPr>
                <w:sz w:val="18"/>
                <w:szCs w:val="18"/>
              </w:rPr>
              <w:t>Did scholars demonstrate, through their work and activities, that they are moving towards proficiency? If so, how do you know? What pieces of scholar evidence did you use to determine this?</w:t>
            </w:r>
          </w:p>
          <w:p w14:paraId="24B21C25" w14:textId="77777777" w:rsidR="412E216F" w:rsidRDefault="77580B7E" w:rsidP="43B39D7C">
            <w:pPr>
              <w:pStyle w:val="TableParagraph"/>
              <w:numPr>
                <w:ilvl w:val="0"/>
                <w:numId w:val="16"/>
              </w:numPr>
              <w:ind w:left="270" w:hanging="270"/>
              <w:rPr>
                <w:sz w:val="18"/>
                <w:szCs w:val="18"/>
              </w:rPr>
            </w:pPr>
            <w:r w:rsidRPr="77580B7E">
              <w:rPr>
                <w:sz w:val="18"/>
                <w:szCs w:val="18"/>
              </w:rPr>
              <w:t>How have you / will you provide feedback to scholars?</w:t>
            </w:r>
          </w:p>
          <w:p w14:paraId="501CC1B7" w14:textId="33086F61" w:rsidR="412E216F" w:rsidRDefault="77580B7E" w:rsidP="43B39D7C">
            <w:pPr>
              <w:pStyle w:val="TableParagraph"/>
              <w:numPr>
                <w:ilvl w:val="0"/>
                <w:numId w:val="16"/>
              </w:numPr>
              <w:ind w:left="270" w:hanging="270"/>
              <w:rPr>
                <w:sz w:val="18"/>
                <w:szCs w:val="18"/>
              </w:rPr>
            </w:pPr>
            <w:r w:rsidRPr="74D95D44">
              <w:rPr>
                <w:sz w:val="18"/>
                <w:szCs w:val="18"/>
              </w:rPr>
              <w:t>What questions or activities did you plan for to help scholars increase their depth of knowledge (DOK)?</w:t>
            </w:r>
          </w:p>
          <w:p w14:paraId="0848AF8E" w14:textId="55BB291A" w:rsidR="6933BB65" w:rsidRDefault="77580B7E" w:rsidP="43B39D7C">
            <w:pPr>
              <w:pStyle w:val="TableParagraph"/>
              <w:numPr>
                <w:ilvl w:val="0"/>
                <w:numId w:val="16"/>
              </w:numPr>
              <w:ind w:left="270" w:hanging="270"/>
              <w:rPr>
                <w:sz w:val="18"/>
                <w:szCs w:val="18"/>
              </w:rPr>
            </w:pPr>
            <w:r w:rsidRPr="74D95D44">
              <w:rPr>
                <w:sz w:val="18"/>
                <w:szCs w:val="18"/>
              </w:rPr>
              <w:t>Were the scaffolds planned in last week’s instruction effective? What new supports might be added this week to help scholars demonstrate proficiency?</w:t>
            </w:r>
          </w:p>
          <w:p w14:paraId="7A63129C" w14:textId="690D4163" w:rsidR="2C18F278" w:rsidRDefault="77580B7E" w:rsidP="43B39D7C">
            <w:pPr>
              <w:pStyle w:val="TableParagraph"/>
              <w:numPr>
                <w:ilvl w:val="0"/>
                <w:numId w:val="16"/>
              </w:numPr>
              <w:ind w:left="270" w:hanging="270"/>
              <w:rPr>
                <w:sz w:val="18"/>
                <w:szCs w:val="18"/>
              </w:rPr>
            </w:pPr>
            <w:r w:rsidRPr="77580B7E">
              <w:rPr>
                <w:sz w:val="18"/>
                <w:szCs w:val="18"/>
              </w:rPr>
              <w:t>How are formative assessments or exit tickets being used for the following day’s Do Now?</w:t>
            </w:r>
          </w:p>
          <w:p w14:paraId="4C09D998" w14:textId="17044B6C" w:rsidR="43B39D7C" w:rsidRDefault="77580B7E" w:rsidP="43B39D7C">
            <w:pPr>
              <w:pStyle w:val="TableParagraph"/>
              <w:numPr>
                <w:ilvl w:val="0"/>
                <w:numId w:val="16"/>
              </w:numPr>
              <w:ind w:left="270" w:hanging="270"/>
              <w:rPr>
                <w:sz w:val="18"/>
                <w:szCs w:val="18"/>
              </w:rPr>
            </w:pPr>
            <w:r w:rsidRPr="77580B7E">
              <w:rPr>
                <w:sz w:val="18"/>
                <w:szCs w:val="18"/>
              </w:rPr>
              <w:t>How are you embedding and/or using vocabulary throughout your lesson?</w:t>
            </w:r>
          </w:p>
        </w:tc>
      </w:tr>
    </w:tbl>
    <w:p w14:paraId="1A5F01E1" w14:textId="75989BF9" w:rsidR="43B39D7C" w:rsidRDefault="43B39D7C" w:rsidP="49B88A60">
      <w:pPr>
        <w:spacing w:after="1"/>
        <w:rPr>
          <w:b/>
          <w:bCs/>
          <w:sz w:val="12"/>
          <w:szCs w:val="12"/>
        </w:rPr>
      </w:pPr>
    </w:p>
    <w:sectPr w:rsidR="43B39D7C" w:rsidSect="00181D24">
      <w:pgSz w:w="15840" w:h="12240" w:orient="landscape"/>
      <w:pgMar w:top="270" w:right="600" w:bottom="280" w:left="600"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B351B3" w14:textId="77777777" w:rsidR="00F64907" w:rsidRDefault="00F64907" w:rsidP="000B4D9C">
      <w:r>
        <w:separator/>
      </w:r>
    </w:p>
  </w:endnote>
  <w:endnote w:type="continuationSeparator" w:id="0">
    <w:p w14:paraId="1E4BCB0C" w14:textId="77777777" w:rsidR="00F64907" w:rsidRDefault="00F64907" w:rsidP="000B4D9C">
      <w:r>
        <w:continuationSeparator/>
      </w:r>
    </w:p>
  </w:endnote>
  <w:endnote w:type="continuationNotice" w:id="1">
    <w:p w14:paraId="4D21C195" w14:textId="77777777" w:rsidR="00F64907" w:rsidRDefault="00F649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FF9C87" w14:textId="77777777" w:rsidR="00F64907" w:rsidRDefault="00F64907" w:rsidP="000B4D9C">
      <w:r>
        <w:separator/>
      </w:r>
    </w:p>
  </w:footnote>
  <w:footnote w:type="continuationSeparator" w:id="0">
    <w:p w14:paraId="24FC6DC3" w14:textId="77777777" w:rsidR="00F64907" w:rsidRDefault="00F64907" w:rsidP="000B4D9C">
      <w:r>
        <w:continuationSeparator/>
      </w:r>
    </w:p>
  </w:footnote>
  <w:footnote w:type="continuationNotice" w:id="1">
    <w:p w14:paraId="7041F557" w14:textId="77777777" w:rsidR="00F64907" w:rsidRDefault="00F6490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367E3"/>
    <w:multiLevelType w:val="hybridMultilevel"/>
    <w:tmpl w:val="FFFFFFFF"/>
    <w:lvl w:ilvl="0" w:tplc="93FE1BB6">
      <w:start w:val="1"/>
      <w:numFmt w:val="bullet"/>
      <w:lvlText w:val="o"/>
      <w:lvlJc w:val="left"/>
      <w:pPr>
        <w:ind w:left="720" w:hanging="360"/>
      </w:pPr>
      <w:rPr>
        <w:rFonts w:ascii="Courier New" w:hAnsi="Courier New" w:hint="default"/>
      </w:rPr>
    </w:lvl>
    <w:lvl w:ilvl="1" w:tplc="7D22FB32">
      <w:start w:val="1"/>
      <w:numFmt w:val="bullet"/>
      <w:lvlText w:val="o"/>
      <w:lvlJc w:val="left"/>
      <w:pPr>
        <w:ind w:left="1440" w:hanging="360"/>
      </w:pPr>
      <w:rPr>
        <w:rFonts w:ascii="Courier New" w:hAnsi="Courier New" w:hint="default"/>
      </w:rPr>
    </w:lvl>
    <w:lvl w:ilvl="2" w:tplc="52E0ADFE">
      <w:start w:val="1"/>
      <w:numFmt w:val="bullet"/>
      <w:lvlText w:val=""/>
      <w:lvlJc w:val="left"/>
      <w:pPr>
        <w:ind w:left="2160" w:hanging="360"/>
      </w:pPr>
      <w:rPr>
        <w:rFonts w:ascii="Wingdings" w:hAnsi="Wingdings" w:hint="default"/>
      </w:rPr>
    </w:lvl>
    <w:lvl w:ilvl="3" w:tplc="649C44B8">
      <w:start w:val="1"/>
      <w:numFmt w:val="bullet"/>
      <w:lvlText w:val=""/>
      <w:lvlJc w:val="left"/>
      <w:pPr>
        <w:ind w:left="2880" w:hanging="360"/>
      </w:pPr>
      <w:rPr>
        <w:rFonts w:ascii="Symbol" w:hAnsi="Symbol" w:hint="default"/>
      </w:rPr>
    </w:lvl>
    <w:lvl w:ilvl="4" w:tplc="9F005620">
      <w:start w:val="1"/>
      <w:numFmt w:val="bullet"/>
      <w:lvlText w:val="o"/>
      <w:lvlJc w:val="left"/>
      <w:pPr>
        <w:ind w:left="3600" w:hanging="360"/>
      </w:pPr>
      <w:rPr>
        <w:rFonts w:ascii="Courier New" w:hAnsi="Courier New" w:hint="default"/>
      </w:rPr>
    </w:lvl>
    <w:lvl w:ilvl="5" w:tplc="A20A00E4">
      <w:start w:val="1"/>
      <w:numFmt w:val="bullet"/>
      <w:lvlText w:val=""/>
      <w:lvlJc w:val="left"/>
      <w:pPr>
        <w:ind w:left="4320" w:hanging="360"/>
      </w:pPr>
      <w:rPr>
        <w:rFonts w:ascii="Wingdings" w:hAnsi="Wingdings" w:hint="default"/>
      </w:rPr>
    </w:lvl>
    <w:lvl w:ilvl="6" w:tplc="756E8656">
      <w:start w:val="1"/>
      <w:numFmt w:val="bullet"/>
      <w:lvlText w:val=""/>
      <w:lvlJc w:val="left"/>
      <w:pPr>
        <w:ind w:left="5040" w:hanging="360"/>
      </w:pPr>
      <w:rPr>
        <w:rFonts w:ascii="Symbol" w:hAnsi="Symbol" w:hint="default"/>
      </w:rPr>
    </w:lvl>
    <w:lvl w:ilvl="7" w:tplc="F5961034">
      <w:start w:val="1"/>
      <w:numFmt w:val="bullet"/>
      <w:lvlText w:val="o"/>
      <w:lvlJc w:val="left"/>
      <w:pPr>
        <w:ind w:left="5760" w:hanging="360"/>
      </w:pPr>
      <w:rPr>
        <w:rFonts w:ascii="Courier New" w:hAnsi="Courier New" w:hint="default"/>
      </w:rPr>
    </w:lvl>
    <w:lvl w:ilvl="8" w:tplc="0FC4306E">
      <w:start w:val="1"/>
      <w:numFmt w:val="bullet"/>
      <w:lvlText w:val=""/>
      <w:lvlJc w:val="left"/>
      <w:pPr>
        <w:ind w:left="6480" w:hanging="360"/>
      </w:pPr>
      <w:rPr>
        <w:rFonts w:ascii="Wingdings" w:hAnsi="Wingdings" w:hint="default"/>
      </w:rPr>
    </w:lvl>
  </w:abstractNum>
  <w:abstractNum w:abstractNumId="1" w15:restartNumberingAfterBreak="0">
    <w:nsid w:val="018E63E0"/>
    <w:multiLevelType w:val="hybridMultilevel"/>
    <w:tmpl w:val="A9747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2503C5"/>
    <w:multiLevelType w:val="hybridMultilevel"/>
    <w:tmpl w:val="A05C7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2534B4"/>
    <w:multiLevelType w:val="hybridMultilevel"/>
    <w:tmpl w:val="55EEE7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2F4E83"/>
    <w:multiLevelType w:val="hybridMultilevel"/>
    <w:tmpl w:val="FFFFFFFF"/>
    <w:lvl w:ilvl="0" w:tplc="84287386">
      <w:start w:val="1"/>
      <w:numFmt w:val="bullet"/>
      <w:lvlText w:val=""/>
      <w:lvlJc w:val="left"/>
      <w:pPr>
        <w:ind w:left="720" w:hanging="360"/>
      </w:pPr>
      <w:rPr>
        <w:rFonts w:ascii="Symbol" w:hAnsi="Symbol" w:hint="default"/>
      </w:rPr>
    </w:lvl>
    <w:lvl w:ilvl="1" w:tplc="3D344FF6">
      <w:start w:val="1"/>
      <w:numFmt w:val="bullet"/>
      <w:lvlText w:val="o"/>
      <w:lvlJc w:val="left"/>
      <w:pPr>
        <w:ind w:left="1440" w:hanging="360"/>
      </w:pPr>
      <w:rPr>
        <w:rFonts w:ascii="Courier New" w:hAnsi="Courier New" w:hint="default"/>
      </w:rPr>
    </w:lvl>
    <w:lvl w:ilvl="2" w:tplc="F0CA1106">
      <w:start w:val="1"/>
      <w:numFmt w:val="bullet"/>
      <w:lvlText w:val=""/>
      <w:lvlJc w:val="left"/>
      <w:pPr>
        <w:ind w:left="2160" w:hanging="360"/>
      </w:pPr>
      <w:rPr>
        <w:rFonts w:ascii="Wingdings" w:hAnsi="Wingdings" w:hint="default"/>
      </w:rPr>
    </w:lvl>
    <w:lvl w:ilvl="3" w:tplc="5B764F7E">
      <w:start w:val="1"/>
      <w:numFmt w:val="bullet"/>
      <w:lvlText w:val=""/>
      <w:lvlJc w:val="left"/>
      <w:pPr>
        <w:ind w:left="2880" w:hanging="360"/>
      </w:pPr>
      <w:rPr>
        <w:rFonts w:ascii="Symbol" w:hAnsi="Symbol" w:hint="default"/>
      </w:rPr>
    </w:lvl>
    <w:lvl w:ilvl="4" w:tplc="EA8A6BBE">
      <w:start w:val="1"/>
      <w:numFmt w:val="bullet"/>
      <w:lvlText w:val="o"/>
      <w:lvlJc w:val="left"/>
      <w:pPr>
        <w:ind w:left="3600" w:hanging="360"/>
      </w:pPr>
      <w:rPr>
        <w:rFonts w:ascii="Courier New" w:hAnsi="Courier New" w:hint="default"/>
      </w:rPr>
    </w:lvl>
    <w:lvl w:ilvl="5" w:tplc="E660AADC">
      <w:start w:val="1"/>
      <w:numFmt w:val="bullet"/>
      <w:lvlText w:val=""/>
      <w:lvlJc w:val="left"/>
      <w:pPr>
        <w:ind w:left="4320" w:hanging="360"/>
      </w:pPr>
      <w:rPr>
        <w:rFonts w:ascii="Wingdings" w:hAnsi="Wingdings" w:hint="default"/>
      </w:rPr>
    </w:lvl>
    <w:lvl w:ilvl="6" w:tplc="53FA1DCC">
      <w:start w:val="1"/>
      <w:numFmt w:val="bullet"/>
      <w:lvlText w:val=""/>
      <w:lvlJc w:val="left"/>
      <w:pPr>
        <w:ind w:left="5040" w:hanging="360"/>
      </w:pPr>
      <w:rPr>
        <w:rFonts w:ascii="Symbol" w:hAnsi="Symbol" w:hint="default"/>
      </w:rPr>
    </w:lvl>
    <w:lvl w:ilvl="7" w:tplc="7CB24E80">
      <w:start w:val="1"/>
      <w:numFmt w:val="bullet"/>
      <w:lvlText w:val="o"/>
      <w:lvlJc w:val="left"/>
      <w:pPr>
        <w:ind w:left="5760" w:hanging="360"/>
      </w:pPr>
      <w:rPr>
        <w:rFonts w:ascii="Courier New" w:hAnsi="Courier New" w:hint="default"/>
      </w:rPr>
    </w:lvl>
    <w:lvl w:ilvl="8" w:tplc="D318C974">
      <w:start w:val="1"/>
      <w:numFmt w:val="bullet"/>
      <w:lvlText w:val=""/>
      <w:lvlJc w:val="left"/>
      <w:pPr>
        <w:ind w:left="6480" w:hanging="360"/>
      </w:pPr>
      <w:rPr>
        <w:rFonts w:ascii="Wingdings" w:hAnsi="Wingdings" w:hint="default"/>
      </w:rPr>
    </w:lvl>
  </w:abstractNum>
  <w:abstractNum w:abstractNumId="5" w15:restartNumberingAfterBreak="0">
    <w:nsid w:val="10F65BE6"/>
    <w:multiLevelType w:val="hybridMultilevel"/>
    <w:tmpl w:val="8DAA3770"/>
    <w:lvl w:ilvl="0" w:tplc="3BC08CD8">
      <w:start w:val="1"/>
      <w:numFmt w:val="bullet"/>
      <w:lvlText w:val=""/>
      <w:lvlJc w:val="left"/>
      <w:pPr>
        <w:ind w:left="720" w:hanging="360"/>
      </w:pPr>
      <w:rPr>
        <w:rFonts w:ascii="Symbol" w:hAnsi="Symbol" w:hint="default"/>
      </w:rPr>
    </w:lvl>
    <w:lvl w:ilvl="1" w:tplc="AB9C30D4">
      <w:start w:val="1"/>
      <w:numFmt w:val="bullet"/>
      <w:lvlText w:val="o"/>
      <w:lvlJc w:val="left"/>
      <w:pPr>
        <w:ind w:left="1440" w:hanging="360"/>
      </w:pPr>
      <w:rPr>
        <w:rFonts w:ascii="Courier New" w:hAnsi="Courier New" w:hint="default"/>
      </w:rPr>
    </w:lvl>
    <w:lvl w:ilvl="2" w:tplc="A48048C0">
      <w:start w:val="1"/>
      <w:numFmt w:val="bullet"/>
      <w:lvlText w:val=""/>
      <w:lvlJc w:val="left"/>
      <w:pPr>
        <w:ind w:left="2160" w:hanging="360"/>
      </w:pPr>
      <w:rPr>
        <w:rFonts w:ascii="Wingdings" w:hAnsi="Wingdings" w:hint="default"/>
      </w:rPr>
    </w:lvl>
    <w:lvl w:ilvl="3" w:tplc="409038E8">
      <w:start w:val="1"/>
      <w:numFmt w:val="bullet"/>
      <w:lvlText w:val=""/>
      <w:lvlJc w:val="left"/>
      <w:pPr>
        <w:ind w:left="2880" w:hanging="360"/>
      </w:pPr>
      <w:rPr>
        <w:rFonts w:ascii="Symbol" w:hAnsi="Symbol" w:hint="default"/>
      </w:rPr>
    </w:lvl>
    <w:lvl w:ilvl="4" w:tplc="682E3726">
      <w:start w:val="1"/>
      <w:numFmt w:val="bullet"/>
      <w:lvlText w:val="o"/>
      <w:lvlJc w:val="left"/>
      <w:pPr>
        <w:ind w:left="3600" w:hanging="360"/>
      </w:pPr>
      <w:rPr>
        <w:rFonts w:ascii="Courier New" w:hAnsi="Courier New" w:hint="default"/>
      </w:rPr>
    </w:lvl>
    <w:lvl w:ilvl="5" w:tplc="17BE2B1A">
      <w:start w:val="1"/>
      <w:numFmt w:val="bullet"/>
      <w:lvlText w:val=""/>
      <w:lvlJc w:val="left"/>
      <w:pPr>
        <w:ind w:left="4320" w:hanging="360"/>
      </w:pPr>
      <w:rPr>
        <w:rFonts w:ascii="Wingdings" w:hAnsi="Wingdings" w:hint="default"/>
      </w:rPr>
    </w:lvl>
    <w:lvl w:ilvl="6" w:tplc="CB02C392">
      <w:start w:val="1"/>
      <w:numFmt w:val="bullet"/>
      <w:lvlText w:val=""/>
      <w:lvlJc w:val="left"/>
      <w:pPr>
        <w:ind w:left="5040" w:hanging="360"/>
      </w:pPr>
      <w:rPr>
        <w:rFonts w:ascii="Symbol" w:hAnsi="Symbol" w:hint="default"/>
      </w:rPr>
    </w:lvl>
    <w:lvl w:ilvl="7" w:tplc="3C8C3FB0">
      <w:start w:val="1"/>
      <w:numFmt w:val="bullet"/>
      <w:lvlText w:val="o"/>
      <w:lvlJc w:val="left"/>
      <w:pPr>
        <w:ind w:left="5760" w:hanging="360"/>
      </w:pPr>
      <w:rPr>
        <w:rFonts w:ascii="Courier New" w:hAnsi="Courier New" w:hint="default"/>
      </w:rPr>
    </w:lvl>
    <w:lvl w:ilvl="8" w:tplc="B4522B1A">
      <w:start w:val="1"/>
      <w:numFmt w:val="bullet"/>
      <w:lvlText w:val=""/>
      <w:lvlJc w:val="left"/>
      <w:pPr>
        <w:ind w:left="6480" w:hanging="360"/>
      </w:pPr>
      <w:rPr>
        <w:rFonts w:ascii="Wingdings" w:hAnsi="Wingdings" w:hint="default"/>
      </w:rPr>
    </w:lvl>
  </w:abstractNum>
  <w:abstractNum w:abstractNumId="6" w15:restartNumberingAfterBreak="0">
    <w:nsid w:val="12EF0838"/>
    <w:multiLevelType w:val="hybridMultilevel"/>
    <w:tmpl w:val="D832A9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DE2CC2"/>
    <w:multiLevelType w:val="hybridMultilevel"/>
    <w:tmpl w:val="8F24BD62"/>
    <w:lvl w:ilvl="0" w:tplc="647ECD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4543AA"/>
    <w:multiLevelType w:val="hybridMultilevel"/>
    <w:tmpl w:val="3C0632AC"/>
    <w:lvl w:ilvl="0" w:tplc="82741E7C">
      <w:start w:val="1"/>
      <w:numFmt w:val="bullet"/>
      <w:lvlText w:val=""/>
      <w:lvlJc w:val="left"/>
      <w:pPr>
        <w:ind w:left="720" w:hanging="360"/>
      </w:pPr>
      <w:rPr>
        <w:rFonts w:ascii="Symbol" w:hAnsi="Symbol" w:hint="default"/>
      </w:rPr>
    </w:lvl>
    <w:lvl w:ilvl="1" w:tplc="D146EF4C">
      <w:start w:val="1"/>
      <w:numFmt w:val="bullet"/>
      <w:lvlText w:val="o"/>
      <w:lvlJc w:val="left"/>
      <w:pPr>
        <w:ind w:left="1440" w:hanging="360"/>
      </w:pPr>
      <w:rPr>
        <w:rFonts w:ascii="Courier New" w:hAnsi="Courier New" w:hint="default"/>
      </w:rPr>
    </w:lvl>
    <w:lvl w:ilvl="2" w:tplc="F6A6062C">
      <w:start w:val="1"/>
      <w:numFmt w:val="bullet"/>
      <w:lvlText w:val=""/>
      <w:lvlJc w:val="left"/>
      <w:pPr>
        <w:ind w:left="2160" w:hanging="360"/>
      </w:pPr>
      <w:rPr>
        <w:rFonts w:ascii="Wingdings" w:hAnsi="Wingdings" w:hint="default"/>
      </w:rPr>
    </w:lvl>
    <w:lvl w:ilvl="3" w:tplc="086C5DD4">
      <w:start w:val="1"/>
      <w:numFmt w:val="bullet"/>
      <w:lvlText w:val=""/>
      <w:lvlJc w:val="left"/>
      <w:pPr>
        <w:ind w:left="2880" w:hanging="360"/>
      </w:pPr>
      <w:rPr>
        <w:rFonts w:ascii="Symbol" w:hAnsi="Symbol" w:hint="default"/>
      </w:rPr>
    </w:lvl>
    <w:lvl w:ilvl="4" w:tplc="08CCC00E">
      <w:start w:val="1"/>
      <w:numFmt w:val="bullet"/>
      <w:lvlText w:val="o"/>
      <w:lvlJc w:val="left"/>
      <w:pPr>
        <w:ind w:left="3600" w:hanging="360"/>
      </w:pPr>
      <w:rPr>
        <w:rFonts w:ascii="Courier New" w:hAnsi="Courier New" w:hint="default"/>
      </w:rPr>
    </w:lvl>
    <w:lvl w:ilvl="5" w:tplc="5F8614B6">
      <w:start w:val="1"/>
      <w:numFmt w:val="bullet"/>
      <w:lvlText w:val=""/>
      <w:lvlJc w:val="left"/>
      <w:pPr>
        <w:ind w:left="4320" w:hanging="360"/>
      </w:pPr>
      <w:rPr>
        <w:rFonts w:ascii="Wingdings" w:hAnsi="Wingdings" w:hint="default"/>
      </w:rPr>
    </w:lvl>
    <w:lvl w:ilvl="6" w:tplc="06CC368C">
      <w:start w:val="1"/>
      <w:numFmt w:val="bullet"/>
      <w:lvlText w:val=""/>
      <w:lvlJc w:val="left"/>
      <w:pPr>
        <w:ind w:left="5040" w:hanging="360"/>
      </w:pPr>
      <w:rPr>
        <w:rFonts w:ascii="Symbol" w:hAnsi="Symbol" w:hint="default"/>
      </w:rPr>
    </w:lvl>
    <w:lvl w:ilvl="7" w:tplc="0A549B2E">
      <w:start w:val="1"/>
      <w:numFmt w:val="bullet"/>
      <w:lvlText w:val="o"/>
      <w:lvlJc w:val="left"/>
      <w:pPr>
        <w:ind w:left="5760" w:hanging="360"/>
      </w:pPr>
      <w:rPr>
        <w:rFonts w:ascii="Courier New" w:hAnsi="Courier New" w:hint="default"/>
      </w:rPr>
    </w:lvl>
    <w:lvl w:ilvl="8" w:tplc="A508998E">
      <w:start w:val="1"/>
      <w:numFmt w:val="bullet"/>
      <w:lvlText w:val=""/>
      <w:lvlJc w:val="left"/>
      <w:pPr>
        <w:ind w:left="6480" w:hanging="360"/>
      </w:pPr>
      <w:rPr>
        <w:rFonts w:ascii="Wingdings" w:hAnsi="Wingdings" w:hint="default"/>
      </w:rPr>
    </w:lvl>
  </w:abstractNum>
  <w:abstractNum w:abstractNumId="9" w15:restartNumberingAfterBreak="0">
    <w:nsid w:val="1A9F0A83"/>
    <w:multiLevelType w:val="hybridMultilevel"/>
    <w:tmpl w:val="96D03018"/>
    <w:lvl w:ilvl="0" w:tplc="701C525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155CDF"/>
    <w:multiLevelType w:val="hybridMultilevel"/>
    <w:tmpl w:val="66B6B9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2E127BD"/>
    <w:multiLevelType w:val="hybridMultilevel"/>
    <w:tmpl w:val="FFFFFFFF"/>
    <w:lvl w:ilvl="0" w:tplc="853E20EE">
      <w:start w:val="1"/>
      <w:numFmt w:val="bullet"/>
      <w:lvlText w:val=""/>
      <w:lvlJc w:val="left"/>
      <w:pPr>
        <w:ind w:left="720" w:hanging="360"/>
      </w:pPr>
      <w:rPr>
        <w:rFonts w:ascii="Symbol" w:hAnsi="Symbol" w:hint="default"/>
      </w:rPr>
    </w:lvl>
    <w:lvl w:ilvl="1" w:tplc="9D565CCE">
      <w:start w:val="1"/>
      <w:numFmt w:val="bullet"/>
      <w:lvlText w:val="o"/>
      <w:lvlJc w:val="left"/>
      <w:pPr>
        <w:ind w:left="1440" w:hanging="360"/>
      </w:pPr>
      <w:rPr>
        <w:rFonts w:ascii="Courier New" w:hAnsi="Courier New" w:hint="default"/>
      </w:rPr>
    </w:lvl>
    <w:lvl w:ilvl="2" w:tplc="CA583858">
      <w:start w:val="1"/>
      <w:numFmt w:val="bullet"/>
      <w:lvlText w:val=""/>
      <w:lvlJc w:val="left"/>
      <w:pPr>
        <w:ind w:left="2160" w:hanging="360"/>
      </w:pPr>
      <w:rPr>
        <w:rFonts w:ascii="Wingdings" w:hAnsi="Wingdings" w:hint="default"/>
      </w:rPr>
    </w:lvl>
    <w:lvl w:ilvl="3" w:tplc="01FA3E34">
      <w:start w:val="1"/>
      <w:numFmt w:val="bullet"/>
      <w:lvlText w:val=""/>
      <w:lvlJc w:val="left"/>
      <w:pPr>
        <w:ind w:left="2880" w:hanging="360"/>
      </w:pPr>
      <w:rPr>
        <w:rFonts w:ascii="Symbol" w:hAnsi="Symbol" w:hint="default"/>
      </w:rPr>
    </w:lvl>
    <w:lvl w:ilvl="4" w:tplc="DA42991A">
      <w:start w:val="1"/>
      <w:numFmt w:val="bullet"/>
      <w:lvlText w:val="o"/>
      <w:lvlJc w:val="left"/>
      <w:pPr>
        <w:ind w:left="3600" w:hanging="360"/>
      </w:pPr>
      <w:rPr>
        <w:rFonts w:ascii="Courier New" w:hAnsi="Courier New" w:hint="default"/>
      </w:rPr>
    </w:lvl>
    <w:lvl w:ilvl="5" w:tplc="FE8E59E0">
      <w:start w:val="1"/>
      <w:numFmt w:val="bullet"/>
      <w:lvlText w:val=""/>
      <w:lvlJc w:val="left"/>
      <w:pPr>
        <w:ind w:left="4320" w:hanging="360"/>
      </w:pPr>
      <w:rPr>
        <w:rFonts w:ascii="Wingdings" w:hAnsi="Wingdings" w:hint="default"/>
      </w:rPr>
    </w:lvl>
    <w:lvl w:ilvl="6" w:tplc="7650459A">
      <w:start w:val="1"/>
      <w:numFmt w:val="bullet"/>
      <w:lvlText w:val=""/>
      <w:lvlJc w:val="left"/>
      <w:pPr>
        <w:ind w:left="5040" w:hanging="360"/>
      </w:pPr>
      <w:rPr>
        <w:rFonts w:ascii="Symbol" w:hAnsi="Symbol" w:hint="default"/>
      </w:rPr>
    </w:lvl>
    <w:lvl w:ilvl="7" w:tplc="91C0D8EC">
      <w:start w:val="1"/>
      <w:numFmt w:val="bullet"/>
      <w:lvlText w:val="o"/>
      <w:lvlJc w:val="left"/>
      <w:pPr>
        <w:ind w:left="5760" w:hanging="360"/>
      </w:pPr>
      <w:rPr>
        <w:rFonts w:ascii="Courier New" w:hAnsi="Courier New" w:hint="default"/>
      </w:rPr>
    </w:lvl>
    <w:lvl w:ilvl="8" w:tplc="745690CC">
      <w:start w:val="1"/>
      <w:numFmt w:val="bullet"/>
      <w:lvlText w:val=""/>
      <w:lvlJc w:val="left"/>
      <w:pPr>
        <w:ind w:left="6480" w:hanging="360"/>
      </w:pPr>
      <w:rPr>
        <w:rFonts w:ascii="Wingdings" w:hAnsi="Wingdings" w:hint="default"/>
      </w:rPr>
    </w:lvl>
  </w:abstractNum>
  <w:abstractNum w:abstractNumId="12" w15:restartNumberingAfterBreak="0">
    <w:nsid w:val="34612153"/>
    <w:multiLevelType w:val="hybridMultilevel"/>
    <w:tmpl w:val="47723AA0"/>
    <w:lvl w:ilvl="0" w:tplc="7EB6B198">
      <w:start w:val="1"/>
      <w:numFmt w:val="bullet"/>
      <w:lvlText w:val=""/>
      <w:lvlJc w:val="left"/>
      <w:pPr>
        <w:ind w:left="720" w:hanging="360"/>
      </w:pPr>
      <w:rPr>
        <w:rFonts w:ascii="Symbol" w:hAnsi="Symbol" w:hint="default"/>
      </w:rPr>
    </w:lvl>
    <w:lvl w:ilvl="1" w:tplc="89BC6C36">
      <w:start w:val="1"/>
      <w:numFmt w:val="bullet"/>
      <w:lvlText w:val="o"/>
      <w:lvlJc w:val="left"/>
      <w:pPr>
        <w:ind w:left="1440" w:hanging="360"/>
      </w:pPr>
      <w:rPr>
        <w:rFonts w:ascii="Courier New" w:hAnsi="Courier New" w:hint="default"/>
      </w:rPr>
    </w:lvl>
    <w:lvl w:ilvl="2" w:tplc="EC5C0E28">
      <w:start w:val="1"/>
      <w:numFmt w:val="bullet"/>
      <w:lvlText w:val=""/>
      <w:lvlJc w:val="left"/>
      <w:pPr>
        <w:ind w:left="2160" w:hanging="360"/>
      </w:pPr>
      <w:rPr>
        <w:rFonts w:ascii="Wingdings" w:hAnsi="Wingdings" w:hint="default"/>
      </w:rPr>
    </w:lvl>
    <w:lvl w:ilvl="3" w:tplc="5AE8CAA6">
      <w:start w:val="1"/>
      <w:numFmt w:val="bullet"/>
      <w:lvlText w:val=""/>
      <w:lvlJc w:val="left"/>
      <w:pPr>
        <w:ind w:left="2880" w:hanging="360"/>
      </w:pPr>
      <w:rPr>
        <w:rFonts w:ascii="Symbol" w:hAnsi="Symbol" w:hint="default"/>
      </w:rPr>
    </w:lvl>
    <w:lvl w:ilvl="4" w:tplc="D3364FF4">
      <w:start w:val="1"/>
      <w:numFmt w:val="bullet"/>
      <w:lvlText w:val="o"/>
      <w:lvlJc w:val="left"/>
      <w:pPr>
        <w:ind w:left="3600" w:hanging="360"/>
      </w:pPr>
      <w:rPr>
        <w:rFonts w:ascii="Courier New" w:hAnsi="Courier New" w:hint="default"/>
      </w:rPr>
    </w:lvl>
    <w:lvl w:ilvl="5" w:tplc="A53A3EB0">
      <w:start w:val="1"/>
      <w:numFmt w:val="bullet"/>
      <w:lvlText w:val=""/>
      <w:lvlJc w:val="left"/>
      <w:pPr>
        <w:ind w:left="4320" w:hanging="360"/>
      </w:pPr>
      <w:rPr>
        <w:rFonts w:ascii="Wingdings" w:hAnsi="Wingdings" w:hint="default"/>
      </w:rPr>
    </w:lvl>
    <w:lvl w:ilvl="6" w:tplc="3C029C2A">
      <w:start w:val="1"/>
      <w:numFmt w:val="bullet"/>
      <w:lvlText w:val=""/>
      <w:lvlJc w:val="left"/>
      <w:pPr>
        <w:ind w:left="5040" w:hanging="360"/>
      </w:pPr>
      <w:rPr>
        <w:rFonts w:ascii="Symbol" w:hAnsi="Symbol" w:hint="default"/>
      </w:rPr>
    </w:lvl>
    <w:lvl w:ilvl="7" w:tplc="6E96EB16">
      <w:start w:val="1"/>
      <w:numFmt w:val="bullet"/>
      <w:lvlText w:val="o"/>
      <w:lvlJc w:val="left"/>
      <w:pPr>
        <w:ind w:left="5760" w:hanging="360"/>
      </w:pPr>
      <w:rPr>
        <w:rFonts w:ascii="Courier New" w:hAnsi="Courier New" w:hint="default"/>
      </w:rPr>
    </w:lvl>
    <w:lvl w:ilvl="8" w:tplc="4000B39E">
      <w:start w:val="1"/>
      <w:numFmt w:val="bullet"/>
      <w:lvlText w:val=""/>
      <w:lvlJc w:val="left"/>
      <w:pPr>
        <w:ind w:left="6480" w:hanging="360"/>
      </w:pPr>
      <w:rPr>
        <w:rFonts w:ascii="Wingdings" w:hAnsi="Wingdings" w:hint="default"/>
      </w:rPr>
    </w:lvl>
  </w:abstractNum>
  <w:abstractNum w:abstractNumId="13" w15:restartNumberingAfterBreak="0">
    <w:nsid w:val="3C967B74"/>
    <w:multiLevelType w:val="hybridMultilevel"/>
    <w:tmpl w:val="FFFFFFFF"/>
    <w:lvl w:ilvl="0" w:tplc="DDB058CA">
      <w:start w:val="1"/>
      <w:numFmt w:val="bullet"/>
      <w:lvlText w:val=""/>
      <w:lvlJc w:val="left"/>
      <w:pPr>
        <w:ind w:left="720" w:hanging="360"/>
      </w:pPr>
      <w:rPr>
        <w:rFonts w:ascii="Symbol" w:hAnsi="Symbol" w:hint="default"/>
      </w:rPr>
    </w:lvl>
    <w:lvl w:ilvl="1" w:tplc="DA64CED8">
      <w:start w:val="1"/>
      <w:numFmt w:val="bullet"/>
      <w:lvlText w:val="o"/>
      <w:lvlJc w:val="left"/>
      <w:pPr>
        <w:ind w:left="1440" w:hanging="360"/>
      </w:pPr>
      <w:rPr>
        <w:rFonts w:ascii="Courier New" w:hAnsi="Courier New" w:hint="default"/>
      </w:rPr>
    </w:lvl>
    <w:lvl w:ilvl="2" w:tplc="B0460E06">
      <w:start w:val="1"/>
      <w:numFmt w:val="bullet"/>
      <w:lvlText w:val=""/>
      <w:lvlJc w:val="left"/>
      <w:pPr>
        <w:ind w:left="2160" w:hanging="360"/>
      </w:pPr>
      <w:rPr>
        <w:rFonts w:ascii="Wingdings" w:hAnsi="Wingdings" w:hint="default"/>
      </w:rPr>
    </w:lvl>
    <w:lvl w:ilvl="3" w:tplc="7654DD9E">
      <w:start w:val="1"/>
      <w:numFmt w:val="bullet"/>
      <w:lvlText w:val=""/>
      <w:lvlJc w:val="left"/>
      <w:pPr>
        <w:ind w:left="2880" w:hanging="360"/>
      </w:pPr>
      <w:rPr>
        <w:rFonts w:ascii="Symbol" w:hAnsi="Symbol" w:hint="default"/>
      </w:rPr>
    </w:lvl>
    <w:lvl w:ilvl="4" w:tplc="B64C31BC">
      <w:start w:val="1"/>
      <w:numFmt w:val="bullet"/>
      <w:lvlText w:val="o"/>
      <w:lvlJc w:val="left"/>
      <w:pPr>
        <w:ind w:left="3600" w:hanging="360"/>
      </w:pPr>
      <w:rPr>
        <w:rFonts w:ascii="Courier New" w:hAnsi="Courier New" w:hint="default"/>
      </w:rPr>
    </w:lvl>
    <w:lvl w:ilvl="5" w:tplc="438E1504">
      <w:start w:val="1"/>
      <w:numFmt w:val="bullet"/>
      <w:lvlText w:val=""/>
      <w:lvlJc w:val="left"/>
      <w:pPr>
        <w:ind w:left="4320" w:hanging="360"/>
      </w:pPr>
      <w:rPr>
        <w:rFonts w:ascii="Wingdings" w:hAnsi="Wingdings" w:hint="default"/>
      </w:rPr>
    </w:lvl>
    <w:lvl w:ilvl="6" w:tplc="A8009F88">
      <w:start w:val="1"/>
      <w:numFmt w:val="bullet"/>
      <w:lvlText w:val=""/>
      <w:lvlJc w:val="left"/>
      <w:pPr>
        <w:ind w:left="5040" w:hanging="360"/>
      </w:pPr>
      <w:rPr>
        <w:rFonts w:ascii="Symbol" w:hAnsi="Symbol" w:hint="default"/>
      </w:rPr>
    </w:lvl>
    <w:lvl w:ilvl="7" w:tplc="C6785CCE">
      <w:start w:val="1"/>
      <w:numFmt w:val="bullet"/>
      <w:lvlText w:val="o"/>
      <w:lvlJc w:val="left"/>
      <w:pPr>
        <w:ind w:left="5760" w:hanging="360"/>
      </w:pPr>
      <w:rPr>
        <w:rFonts w:ascii="Courier New" w:hAnsi="Courier New" w:hint="default"/>
      </w:rPr>
    </w:lvl>
    <w:lvl w:ilvl="8" w:tplc="C0E6EF30">
      <w:start w:val="1"/>
      <w:numFmt w:val="bullet"/>
      <w:lvlText w:val=""/>
      <w:lvlJc w:val="left"/>
      <w:pPr>
        <w:ind w:left="6480" w:hanging="360"/>
      </w:pPr>
      <w:rPr>
        <w:rFonts w:ascii="Wingdings" w:hAnsi="Wingdings" w:hint="default"/>
      </w:rPr>
    </w:lvl>
  </w:abstractNum>
  <w:abstractNum w:abstractNumId="14" w15:restartNumberingAfterBreak="0">
    <w:nsid w:val="432F1AF5"/>
    <w:multiLevelType w:val="hybridMultilevel"/>
    <w:tmpl w:val="FFFFFFFF"/>
    <w:lvl w:ilvl="0" w:tplc="BABC618A">
      <w:start w:val="1"/>
      <w:numFmt w:val="bullet"/>
      <w:lvlText w:val=""/>
      <w:lvlJc w:val="left"/>
      <w:pPr>
        <w:ind w:left="720" w:hanging="360"/>
      </w:pPr>
      <w:rPr>
        <w:rFonts w:ascii="Symbol" w:hAnsi="Symbol" w:hint="default"/>
      </w:rPr>
    </w:lvl>
    <w:lvl w:ilvl="1" w:tplc="7DE889A0">
      <w:start w:val="1"/>
      <w:numFmt w:val="bullet"/>
      <w:lvlText w:val="o"/>
      <w:lvlJc w:val="left"/>
      <w:pPr>
        <w:ind w:left="1440" w:hanging="360"/>
      </w:pPr>
      <w:rPr>
        <w:rFonts w:ascii="Courier New" w:hAnsi="Courier New" w:hint="default"/>
      </w:rPr>
    </w:lvl>
    <w:lvl w:ilvl="2" w:tplc="54D25FAC">
      <w:start w:val="1"/>
      <w:numFmt w:val="bullet"/>
      <w:lvlText w:val=""/>
      <w:lvlJc w:val="left"/>
      <w:pPr>
        <w:ind w:left="2160" w:hanging="360"/>
      </w:pPr>
      <w:rPr>
        <w:rFonts w:ascii="Wingdings" w:hAnsi="Wingdings" w:hint="default"/>
      </w:rPr>
    </w:lvl>
    <w:lvl w:ilvl="3" w:tplc="E4808CE6">
      <w:start w:val="1"/>
      <w:numFmt w:val="bullet"/>
      <w:lvlText w:val=""/>
      <w:lvlJc w:val="left"/>
      <w:pPr>
        <w:ind w:left="2880" w:hanging="360"/>
      </w:pPr>
      <w:rPr>
        <w:rFonts w:ascii="Symbol" w:hAnsi="Symbol" w:hint="default"/>
      </w:rPr>
    </w:lvl>
    <w:lvl w:ilvl="4" w:tplc="C5E0B036">
      <w:start w:val="1"/>
      <w:numFmt w:val="bullet"/>
      <w:lvlText w:val="o"/>
      <w:lvlJc w:val="left"/>
      <w:pPr>
        <w:ind w:left="3600" w:hanging="360"/>
      </w:pPr>
      <w:rPr>
        <w:rFonts w:ascii="Courier New" w:hAnsi="Courier New" w:hint="default"/>
      </w:rPr>
    </w:lvl>
    <w:lvl w:ilvl="5" w:tplc="97447EDE">
      <w:start w:val="1"/>
      <w:numFmt w:val="bullet"/>
      <w:lvlText w:val=""/>
      <w:lvlJc w:val="left"/>
      <w:pPr>
        <w:ind w:left="4320" w:hanging="360"/>
      </w:pPr>
      <w:rPr>
        <w:rFonts w:ascii="Wingdings" w:hAnsi="Wingdings" w:hint="default"/>
      </w:rPr>
    </w:lvl>
    <w:lvl w:ilvl="6" w:tplc="9780985A">
      <w:start w:val="1"/>
      <w:numFmt w:val="bullet"/>
      <w:lvlText w:val=""/>
      <w:lvlJc w:val="left"/>
      <w:pPr>
        <w:ind w:left="5040" w:hanging="360"/>
      </w:pPr>
      <w:rPr>
        <w:rFonts w:ascii="Symbol" w:hAnsi="Symbol" w:hint="default"/>
      </w:rPr>
    </w:lvl>
    <w:lvl w:ilvl="7" w:tplc="441EAFB4">
      <w:start w:val="1"/>
      <w:numFmt w:val="bullet"/>
      <w:lvlText w:val="o"/>
      <w:lvlJc w:val="left"/>
      <w:pPr>
        <w:ind w:left="5760" w:hanging="360"/>
      </w:pPr>
      <w:rPr>
        <w:rFonts w:ascii="Courier New" w:hAnsi="Courier New" w:hint="default"/>
      </w:rPr>
    </w:lvl>
    <w:lvl w:ilvl="8" w:tplc="3318B1A8">
      <w:start w:val="1"/>
      <w:numFmt w:val="bullet"/>
      <w:lvlText w:val=""/>
      <w:lvlJc w:val="left"/>
      <w:pPr>
        <w:ind w:left="6480" w:hanging="360"/>
      </w:pPr>
      <w:rPr>
        <w:rFonts w:ascii="Wingdings" w:hAnsi="Wingdings" w:hint="default"/>
      </w:rPr>
    </w:lvl>
  </w:abstractNum>
  <w:abstractNum w:abstractNumId="15" w15:restartNumberingAfterBreak="0">
    <w:nsid w:val="45F345C1"/>
    <w:multiLevelType w:val="hybridMultilevel"/>
    <w:tmpl w:val="7572FD52"/>
    <w:lvl w:ilvl="0" w:tplc="F1CE1DD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37096C"/>
    <w:multiLevelType w:val="hybridMultilevel"/>
    <w:tmpl w:val="26F01CBC"/>
    <w:lvl w:ilvl="0" w:tplc="E070B77E">
      <w:start w:val="1"/>
      <w:numFmt w:val="decimal"/>
      <w:lvlText w:val="%1."/>
      <w:lvlJc w:val="left"/>
      <w:pPr>
        <w:ind w:left="720" w:hanging="360"/>
      </w:pPr>
    </w:lvl>
    <w:lvl w:ilvl="1" w:tplc="0164A68E">
      <w:start w:val="1"/>
      <w:numFmt w:val="lowerLetter"/>
      <w:lvlText w:val="%2."/>
      <w:lvlJc w:val="left"/>
      <w:pPr>
        <w:ind w:left="1440" w:hanging="360"/>
      </w:pPr>
    </w:lvl>
    <w:lvl w:ilvl="2" w:tplc="24E6D780">
      <w:start w:val="1"/>
      <w:numFmt w:val="lowerRoman"/>
      <w:lvlText w:val="%3."/>
      <w:lvlJc w:val="right"/>
      <w:pPr>
        <w:ind w:left="2160" w:hanging="180"/>
      </w:pPr>
    </w:lvl>
    <w:lvl w:ilvl="3" w:tplc="07D27FA0">
      <w:start w:val="1"/>
      <w:numFmt w:val="decimal"/>
      <w:lvlText w:val="%4."/>
      <w:lvlJc w:val="left"/>
      <w:pPr>
        <w:ind w:left="2880" w:hanging="360"/>
      </w:pPr>
    </w:lvl>
    <w:lvl w:ilvl="4" w:tplc="C2BAFB94">
      <w:start w:val="1"/>
      <w:numFmt w:val="lowerLetter"/>
      <w:lvlText w:val="%5."/>
      <w:lvlJc w:val="left"/>
      <w:pPr>
        <w:ind w:left="3600" w:hanging="360"/>
      </w:pPr>
    </w:lvl>
    <w:lvl w:ilvl="5" w:tplc="FEAA6834">
      <w:start w:val="1"/>
      <w:numFmt w:val="lowerRoman"/>
      <w:lvlText w:val="%6."/>
      <w:lvlJc w:val="right"/>
      <w:pPr>
        <w:ind w:left="4320" w:hanging="180"/>
      </w:pPr>
    </w:lvl>
    <w:lvl w:ilvl="6" w:tplc="1FDA4A04">
      <w:start w:val="1"/>
      <w:numFmt w:val="decimal"/>
      <w:lvlText w:val="%7."/>
      <w:lvlJc w:val="left"/>
      <w:pPr>
        <w:ind w:left="5040" w:hanging="360"/>
      </w:pPr>
    </w:lvl>
    <w:lvl w:ilvl="7" w:tplc="09A8B3AE">
      <w:start w:val="1"/>
      <w:numFmt w:val="lowerLetter"/>
      <w:lvlText w:val="%8."/>
      <w:lvlJc w:val="left"/>
      <w:pPr>
        <w:ind w:left="5760" w:hanging="360"/>
      </w:pPr>
    </w:lvl>
    <w:lvl w:ilvl="8" w:tplc="A12809B6">
      <w:start w:val="1"/>
      <w:numFmt w:val="lowerRoman"/>
      <w:lvlText w:val="%9."/>
      <w:lvlJc w:val="right"/>
      <w:pPr>
        <w:ind w:left="6480" w:hanging="180"/>
      </w:pPr>
    </w:lvl>
  </w:abstractNum>
  <w:abstractNum w:abstractNumId="17" w15:restartNumberingAfterBreak="0">
    <w:nsid w:val="4F0D5C14"/>
    <w:multiLevelType w:val="hybridMultilevel"/>
    <w:tmpl w:val="7422CEAE"/>
    <w:lvl w:ilvl="0" w:tplc="833400CA">
      <w:start w:val="1"/>
      <w:numFmt w:val="bullet"/>
      <w:lvlText w:val=""/>
      <w:lvlJc w:val="left"/>
      <w:pPr>
        <w:ind w:left="720" w:hanging="360"/>
      </w:pPr>
      <w:rPr>
        <w:rFonts w:ascii="Symbol" w:hAnsi="Symbol" w:hint="default"/>
      </w:rPr>
    </w:lvl>
    <w:lvl w:ilvl="1" w:tplc="893C400A">
      <w:start w:val="1"/>
      <w:numFmt w:val="bullet"/>
      <w:lvlText w:val="o"/>
      <w:lvlJc w:val="left"/>
      <w:pPr>
        <w:ind w:left="1440" w:hanging="360"/>
      </w:pPr>
      <w:rPr>
        <w:rFonts w:ascii="Courier New" w:hAnsi="Courier New" w:hint="default"/>
      </w:rPr>
    </w:lvl>
    <w:lvl w:ilvl="2" w:tplc="1CEAAC96">
      <w:start w:val="1"/>
      <w:numFmt w:val="bullet"/>
      <w:lvlText w:val=""/>
      <w:lvlJc w:val="left"/>
      <w:pPr>
        <w:ind w:left="2160" w:hanging="360"/>
      </w:pPr>
      <w:rPr>
        <w:rFonts w:ascii="Wingdings" w:hAnsi="Wingdings" w:hint="default"/>
      </w:rPr>
    </w:lvl>
    <w:lvl w:ilvl="3" w:tplc="9C145AC2">
      <w:start w:val="1"/>
      <w:numFmt w:val="bullet"/>
      <w:lvlText w:val=""/>
      <w:lvlJc w:val="left"/>
      <w:pPr>
        <w:ind w:left="2880" w:hanging="360"/>
      </w:pPr>
      <w:rPr>
        <w:rFonts w:ascii="Symbol" w:hAnsi="Symbol" w:hint="default"/>
      </w:rPr>
    </w:lvl>
    <w:lvl w:ilvl="4" w:tplc="2EAA7CF0">
      <w:start w:val="1"/>
      <w:numFmt w:val="bullet"/>
      <w:lvlText w:val="o"/>
      <w:lvlJc w:val="left"/>
      <w:pPr>
        <w:ind w:left="3600" w:hanging="360"/>
      </w:pPr>
      <w:rPr>
        <w:rFonts w:ascii="Courier New" w:hAnsi="Courier New" w:hint="default"/>
      </w:rPr>
    </w:lvl>
    <w:lvl w:ilvl="5" w:tplc="A3600A60">
      <w:start w:val="1"/>
      <w:numFmt w:val="bullet"/>
      <w:lvlText w:val=""/>
      <w:lvlJc w:val="left"/>
      <w:pPr>
        <w:ind w:left="4320" w:hanging="360"/>
      </w:pPr>
      <w:rPr>
        <w:rFonts w:ascii="Wingdings" w:hAnsi="Wingdings" w:hint="default"/>
      </w:rPr>
    </w:lvl>
    <w:lvl w:ilvl="6" w:tplc="4ED2627A">
      <w:start w:val="1"/>
      <w:numFmt w:val="bullet"/>
      <w:lvlText w:val=""/>
      <w:lvlJc w:val="left"/>
      <w:pPr>
        <w:ind w:left="5040" w:hanging="360"/>
      </w:pPr>
      <w:rPr>
        <w:rFonts w:ascii="Symbol" w:hAnsi="Symbol" w:hint="default"/>
      </w:rPr>
    </w:lvl>
    <w:lvl w:ilvl="7" w:tplc="3C5846A4">
      <w:start w:val="1"/>
      <w:numFmt w:val="bullet"/>
      <w:lvlText w:val="o"/>
      <w:lvlJc w:val="left"/>
      <w:pPr>
        <w:ind w:left="5760" w:hanging="360"/>
      </w:pPr>
      <w:rPr>
        <w:rFonts w:ascii="Courier New" w:hAnsi="Courier New" w:hint="default"/>
      </w:rPr>
    </w:lvl>
    <w:lvl w:ilvl="8" w:tplc="73063838">
      <w:start w:val="1"/>
      <w:numFmt w:val="bullet"/>
      <w:lvlText w:val=""/>
      <w:lvlJc w:val="left"/>
      <w:pPr>
        <w:ind w:left="6480" w:hanging="360"/>
      </w:pPr>
      <w:rPr>
        <w:rFonts w:ascii="Wingdings" w:hAnsi="Wingdings" w:hint="default"/>
      </w:rPr>
    </w:lvl>
  </w:abstractNum>
  <w:abstractNum w:abstractNumId="18" w15:restartNumberingAfterBreak="0">
    <w:nsid w:val="51BF43B0"/>
    <w:multiLevelType w:val="hybridMultilevel"/>
    <w:tmpl w:val="FFFFFFFF"/>
    <w:lvl w:ilvl="0" w:tplc="F67EF142">
      <w:start w:val="1"/>
      <w:numFmt w:val="bullet"/>
      <w:lvlText w:val=""/>
      <w:lvlJc w:val="left"/>
      <w:pPr>
        <w:ind w:left="720" w:hanging="360"/>
      </w:pPr>
      <w:rPr>
        <w:rFonts w:ascii="Wingdings" w:hAnsi="Wingdings" w:hint="default"/>
      </w:rPr>
    </w:lvl>
    <w:lvl w:ilvl="1" w:tplc="2D4E8848">
      <w:start w:val="1"/>
      <w:numFmt w:val="bullet"/>
      <w:lvlText w:val="o"/>
      <w:lvlJc w:val="left"/>
      <w:pPr>
        <w:ind w:left="1440" w:hanging="360"/>
      </w:pPr>
      <w:rPr>
        <w:rFonts w:ascii="Courier New" w:hAnsi="Courier New" w:hint="default"/>
      </w:rPr>
    </w:lvl>
    <w:lvl w:ilvl="2" w:tplc="C06461A8">
      <w:start w:val="1"/>
      <w:numFmt w:val="bullet"/>
      <w:lvlText w:val=""/>
      <w:lvlJc w:val="left"/>
      <w:pPr>
        <w:ind w:left="2160" w:hanging="360"/>
      </w:pPr>
      <w:rPr>
        <w:rFonts w:ascii="Wingdings" w:hAnsi="Wingdings" w:hint="default"/>
      </w:rPr>
    </w:lvl>
    <w:lvl w:ilvl="3" w:tplc="DC2ABB60">
      <w:start w:val="1"/>
      <w:numFmt w:val="bullet"/>
      <w:lvlText w:val=""/>
      <w:lvlJc w:val="left"/>
      <w:pPr>
        <w:ind w:left="2880" w:hanging="360"/>
      </w:pPr>
      <w:rPr>
        <w:rFonts w:ascii="Symbol" w:hAnsi="Symbol" w:hint="default"/>
      </w:rPr>
    </w:lvl>
    <w:lvl w:ilvl="4" w:tplc="093A4C1C">
      <w:start w:val="1"/>
      <w:numFmt w:val="bullet"/>
      <w:lvlText w:val="o"/>
      <w:lvlJc w:val="left"/>
      <w:pPr>
        <w:ind w:left="3600" w:hanging="360"/>
      </w:pPr>
      <w:rPr>
        <w:rFonts w:ascii="Courier New" w:hAnsi="Courier New" w:hint="default"/>
      </w:rPr>
    </w:lvl>
    <w:lvl w:ilvl="5" w:tplc="53205662">
      <w:start w:val="1"/>
      <w:numFmt w:val="bullet"/>
      <w:lvlText w:val=""/>
      <w:lvlJc w:val="left"/>
      <w:pPr>
        <w:ind w:left="4320" w:hanging="360"/>
      </w:pPr>
      <w:rPr>
        <w:rFonts w:ascii="Wingdings" w:hAnsi="Wingdings" w:hint="default"/>
      </w:rPr>
    </w:lvl>
    <w:lvl w:ilvl="6" w:tplc="6610E5A0">
      <w:start w:val="1"/>
      <w:numFmt w:val="bullet"/>
      <w:lvlText w:val=""/>
      <w:lvlJc w:val="left"/>
      <w:pPr>
        <w:ind w:left="5040" w:hanging="360"/>
      </w:pPr>
      <w:rPr>
        <w:rFonts w:ascii="Symbol" w:hAnsi="Symbol" w:hint="default"/>
      </w:rPr>
    </w:lvl>
    <w:lvl w:ilvl="7" w:tplc="BAA00AB0">
      <w:start w:val="1"/>
      <w:numFmt w:val="bullet"/>
      <w:lvlText w:val="o"/>
      <w:lvlJc w:val="left"/>
      <w:pPr>
        <w:ind w:left="5760" w:hanging="360"/>
      </w:pPr>
      <w:rPr>
        <w:rFonts w:ascii="Courier New" w:hAnsi="Courier New" w:hint="default"/>
      </w:rPr>
    </w:lvl>
    <w:lvl w:ilvl="8" w:tplc="6B56268C">
      <w:start w:val="1"/>
      <w:numFmt w:val="bullet"/>
      <w:lvlText w:val=""/>
      <w:lvlJc w:val="left"/>
      <w:pPr>
        <w:ind w:left="6480" w:hanging="360"/>
      </w:pPr>
      <w:rPr>
        <w:rFonts w:ascii="Wingdings" w:hAnsi="Wingdings" w:hint="default"/>
      </w:rPr>
    </w:lvl>
  </w:abstractNum>
  <w:abstractNum w:abstractNumId="19" w15:restartNumberingAfterBreak="0">
    <w:nsid w:val="569B3534"/>
    <w:multiLevelType w:val="hybridMultilevel"/>
    <w:tmpl w:val="B4A49CBA"/>
    <w:lvl w:ilvl="0" w:tplc="1F86B09E">
      <w:start w:val="1"/>
      <w:numFmt w:val="bullet"/>
      <w:lvlText w:val=""/>
      <w:lvlJc w:val="left"/>
      <w:pPr>
        <w:ind w:left="720" w:hanging="360"/>
      </w:pPr>
      <w:rPr>
        <w:rFonts w:ascii="Symbol" w:hAnsi="Symbol" w:hint="default"/>
      </w:rPr>
    </w:lvl>
    <w:lvl w:ilvl="1" w:tplc="38F227C2">
      <w:start w:val="1"/>
      <w:numFmt w:val="bullet"/>
      <w:lvlText w:val="o"/>
      <w:lvlJc w:val="left"/>
      <w:pPr>
        <w:ind w:left="1440" w:hanging="360"/>
      </w:pPr>
      <w:rPr>
        <w:rFonts w:ascii="Courier New" w:hAnsi="Courier New" w:hint="default"/>
      </w:rPr>
    </w:lvl>
    <w:lvl w:ilvl="2" w:tplc="878211EE">
      <w:start w:val="1"/>
      <w:numFmt w:val="bullet"/>
      <w:lvlText w:val=""/>
      <w:lvlJc w:val="left"/>
      <w:pPr>
        <w:ind w:left="2160" w:hanging="360"/>
      </w:pPr>
      <w:rPr>
        <w:rFonts w:ascii="Wingdings" w:hAnsi="Wingdings" w:hint="default"/>
      </w:rPr>
    </w:lvl>
    <w:lvl w:ilvl="3" w:tplc="5DF8552E">
      <w:start w:val="1"/>
      <w:numFmt w:val="bullet"/>
      <w:lvlText w:val=""/>
      <w:lvlJc w:val="left"/>
      <w:pPr>
        <w:ind w:left="2880" w:hanging="360"/>
      </w:pPr>
      <w:rPr>
        <w:rFonts w:ascii="Symbol" w:hAnsi="Symbol" w:hint="default"/>
      </w:rPr>
    </w:lvl>
    <w:lvl w:ilvl="4" w:tplc="3988A27C">
      <w:start w:val="1"/>
      <w:numFmt w:val="bullet"/>
      <w:lvlText w:val="o"/>
      <w:lvlJc w:val="left"/>
      <w:pPr>
        <w:ind w:left="3600" w:hanging="360"/>
      </w:pPr>
      <w:rPr>
        <w:rFonts w:ascii="Courier New" w:hAnsi="Courier New" w:hint="default"/>
      </w:rPr>
    </w:lvl>
    <w:lvl w:ilvl="5" w:tplc="007E6304">
      <w:start w:val="1"/>
      <w:numFmt w:val="bullet"/>
      <w:lvlText w:val=""/>
      <w:lvlJc w:val="left"/>
      <w:pPr>
        <w:ind w:left="4320" w:hanging="360"/>
      </w:pPr>
      <w:rPr>
        <w:rFonts w:ascii="Wingdings" w:hAnsi="Wingdings" w:hint="default"/>
      </w:rPr>
    </w:lvl>
    <w:lvl w:ilvl="6" w:tplc="2366681E">
      <w:start w:val="1"/>
      <w:numFmt w:val="bullet"/>
      <w:lvlText w:val=""/>
      <w:lvlJc w:val="left"/>
      <w:pPr>
        <w:ind w:left="5040" w:hanging="360"/>
      </w:pPr>
      <w:rPr>
        <w:rFonts w:ascii="Symbol" w:hAnsi="Symbol" w:hint="default"/>
      </w:rPr>
    </w:lvl>
    <w:lvl w:ilvl="7" w:tplc="D86C424E">
      <w:start w:val="1"/>
      <w:numFmt w:val="bullet"/>
      <w:lvlText w:val="o"/>
      <w:lvlJc w:val="left"/>
      <w:pPr>
        <w:ind w:left="5760" w:hanging="360"/>
      </w:pPr>
      <w:rPr>
        <w:rFonts w:ascii="Courier New" w:hAnsi="Courier New" w:hint="default"/>
      </w:rPr>
    </w:lvl>
    <w:lvl w:ilvl="8" w:tplc="2320E6B6">
      <w:start w:val="1"/>
      <w:numFmt w:val="bullet"/>
      <w:lvlText w:val=""/>
      <w:lvlJc w:val="left"/>
      <w:pPr>
        <w:ind w:left="6480" w:hanging="360"/>
      </w:pPr>
      <w:rPr>
        <w:rFonts w:ascii="Wingdings" w:hAnsi="Wingdings" w:hint="default"/>
      </w:rPr>
    </w:lvl>
  </w:abstractNum>
  <w:abstractNum w:abstractNumId="20" w15:restartNumberingAfterBreak="0">
    <w:nsid w:val="5E9A7E50"/>
    <w:multiLevelType w:val="multilevel"/>
    <w:tmpl w:val="33CCA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F1F0431"/>
    <w:multiLevelType w:val="hybridMultilevel"/>
    <w:tmpl w:val="0D0A959E"/>
    <w:lvl w:ilvl="0" w:tplc="321480A6">
      <w:start w:val="1"/>
      <w:numFmt w:val="bullet"/>
      <w:lvlText w:val=""/>
      <w:lvlJc w:val="left"/>
      <w:pPr>
        <w:ind w:left="720" w:hanging="360"/>
      </w:pPr>
      <w:rPr>
        <w:rFonts w:ascii="Symbol" w:hAnsi="Symbol" w:hint="default"/>
      </w:rPr>
    </w:lvl>
    <w:lvl w:ilvl="1" w:tplc="C8D66B9C">
      <w:start w:val="1"/>
      <w:numFmt w:val="bullet"/>
      <w:lvlText w:val="o"/>
      <w:lvlJc w:val="left"/>
      <w:pPr>
        <w:ind w:left="1440" w:hanging="360"/>
      </w:pPr>
      <w:rPr>
        <w:rFonts w:ascii="Courier New" w:hAnsi="Courier New" w:hint="default"/>
      </w:rPr>
    </w:lvl>
    <w:lvl w:ilvl="2" w:tplc="9E582106">
      <w:start w:val="1"/>
      <w:numFmt w:val="bullet"/>
      <w:lvlText w:val=""/>
      <w:lvlJc w:val="left"/>
      <w:pPr>
        <w:ind w:left="2160" w:hanging="360"/>
      </w:pPr>
      <w:rPr>
        <w:rFonts w:ascii="Wingdings" w:hAnsi="Wingdings" w:hint="default"/>
      </w:rPr>
    </w:lvl>
    <w:lvl w:ilvl="3" w:tplc="34C024A6">
      <w:start w:val="1"/>
      <w:numFmt w:val="bullet"/>
      <w:lvlText w:val=""/>
      <w:lvlJc w:val="left"/>
      <w:pPr>
        <w:ind w:left="2880" w:hanging="360"/>
      </w:pPr>
      <w:rPr>
        <w:rFonts w:ascii="Symbol" w:hAnsi="Symbol" w:hint="default"/>
      </w:rPr>
    </w:lvl>
    <w:lvl w:ilvl="4" w:tplc="747C388A">
      <w:start w:val="1"/>
      <w:numFmt w:val="bullet"/>
      <w:lvlText w:val="o"/>
      <w:lvlJc w:val="left"/>
      <w:pPr>
        <w:ind w:left="3600" w:hanging="360"/>
      </w:pPr>
      <w:rPr>
        <w:rFonts w:ascii="Courier New" w:hAnsi="Courier New" w:hint="default"/>
      </w:rPr>
    </w:lvl>
    <w:lvl w:ilvl="5" w:tplc="551C907A">
      <w:start w:val="1"/>
      <w:numFmt w:val="bullet"/>
      <w:lvlText w:val=""/>
      <w:lvlJc w:val="left"/>
      <w:pPr>
        <w:ind w:left="4320" w:hanging="360"/>
      </w:pPr>
      <w:rPr>
        <w:rFonts w:ascii="Wingdings" w:hAnsi="Wingdings" w:hint="default"/>
      </w:rPr>
    </w:lvl>
    <w:lvl w:ilvl="6" w:tplc="3D0A2D9C">
      <w:start w:val="1"/>
      <w:numFmt w:val="bullet"/>
      <w:lvlText w:val=""/>
      <w:lvlJc w:val="left"/>
      <w:pPr>
        <w:ind w:left="5040" w:hanging="360"/>
      </w:pPr>
      <w:rPr>
        <w:rFonts w:ascii="Symbol" w:hAnsi="Symbol" w:hint="default"/>
      </w:rPr>
    </w:lvl>
    <w:lvl w:ilvl="7" w:tplc="00B6C5B6">
      <w:start w:val="1"/>
      <w:numFmt w:val="bullet"/>
      <w:lvlText w:val="o"/>
      <w:lvlJc w:val="left"/>
      <w:pPr>
        <w:ind w:left="5760" w:hanging="360"/>
      </w:pPr>
      <w:rPr>
        <w:rFonts w:ascii="Courier New" w:hAnsi="Courier New" w:hint="default"/>
      </w:rPr>
    </w:lvl>
    <w:lvl w:ilvl="8" w:tplc="806C1BAE">
      <w:start w:val="1"/>
      <w:numFmt w:val="bullet"/>
      <w:lvlText w:val=""/>
      <w:lvlJc w:val="left"/>
      <w:pPr>
        <w:ind w:left="6480" w:hanging="360"/>
      </w:pPr>
      <w:rPr>
        <w:rFonts w:ascii="Wingdings" w:hAnsi="Wingdings" w:hint="default"/>
      </w:rPr>
    </w:lvl>
  </w:abstractNum>
  <w:abstractNum w:abstractNumId="22" w15:restartNumberingAfterBreak="0">
    <w:nsid w:val="61A71CFD"/>
    <w:multiLevelType w:val="hybridMultilevel"/>
    <w:tmpl w:val="A906D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DF4BD7"/>
    <w:multiLevelType w:val="hybridMultilevel"/>
    <w:tmpl w:val="FFFFFFFF"/>
    <w:lvl w:ilvl="0" w:tplc="6A828656">
      <w:start w:val="1"/>
      <w:numFmt w:val="bullet"/>
      <w:lvlText w:val=""/>
      <w:lvlJc w:val="left"/>
      <w:pPr>
        <w:ind w:left="720" w:hanging="360"/>
      </w:pPr>
      <w:rPr>
        <w:rFonts w:ascii="Symbol" w:hAnsi="Symbol" w:hint="default"/>
      </w:rPr>
    </w:lvl>
    <w:lvl w:ilvl="1" w:tplc="FB5217DC">
      <w:start w:val="1"/>
      <w:numFmt w:val="bullet"/>
      <w:lvlText w:val="o"/>
      <w:lvlJc w:val="left"/>
      <w:pPr>
        <w:ind w:left="1440" w:hanging="360"/>
      </w:pPr>
      <w:rPr>
        <w:rFonts w:ascii="Courier New" w:hAnsi="Courier New" w:hint="default"/>
      </w:rPr>
    </w:lvl>
    <w:lvl w:ilvl="2" w:tplc="D242A69C">
      <w:start w:val="1"/>
      <w:numFmt w:val="bullet"/>
      <w:lvlText w:val=""/>
      <w:lvlJc w:val="left"/>
      <w:pPr>
        <w:ind w:left="2160" w:hanging="360"/>
      </w:pPr>
      <w:rPr>
        <w:rFonts w:ascii="Wingdings" w:hAnsi="Wingdings" w:hint="default"/>
      </w:rPr>
    </w:lvl>
    <w:lvl w:ilvl="3" w:tplc="3BEC5EFC">
      <w:start w:val="1"/>
      <w:numFmt w:val="bullet"/>
      <w:lvlText w:val=""/>
      <w:lvlJc w:val="left"/>
      <w:pPr>
        <w:ind w:left="2880" w:hanging="360"/>
      </w:pPr>
      <w:rPr>
        <w:rFonts w:ascii="Symbol" w:hAnsi="Symbol" w:hint="default"/>
      </w:rPr>
    </w:lvl>
    <w:lvl w:ilvl="4" w:tplc="844E2F7E">
      <w:start w:val="1"/>
      <w:numFmt w:val="bullet"/>
      <w:lvlText w:val="o"/>
      <w:lvlJc w:val="left"/>
      <w:pPr>
        <w:ind w:left="3600" w:hanging="360"/>
      </w:pPr>
      <w:rPr>
        <w:rFonts w:ascii="Courier New" w:hAnsi="Courier New" w:hint="default"/>
      </w:rPr>
    </w:lvl>
    <w:lvl w:ilvl="5" w:tplc="75BC14B6">
      <w:start w:val="1"/>
      <w:numFmt w:val="bullet"/>
      <w:lvlText w:val=""/>
      <w:lvlJc w:val="left"/>
      <w:pPr>
        <w:ind w:left="4320" w:hanging="360"/>
      </w:pPr>
      <w:rPr>
        <w:rFonts w:ascii="Wingdings" w:hAnsi="Wingdings" w:hint="default"/>
      </w:rPr>
    </w:lvl>
    <w:lvl w:ilvl="6" w:tplc="FB020C92">
      <w:start w:val="1"/>
      <w:numFmt w:val="bullet"/>
      <w:lvlText w:val=""/>
      <w:lvlJc w:val="left"/>
      <w:pPr>
        <w:ind w:left="5040" w:hanging="360"/>
      </w:pPr>
      <w:rPr>
        <w:rFonts w:ascii="Symbol" w:hAnsi="Symbol" w:hint="default"/>
      </w:rPr>
    </w:lvl>
    <w:lvl w:ilvl="7" w:tplc="BC88623A">
      <w:start w:val="1"/>
      <w:numFmt w:val="bullet"/>
      <w:lvlText w:val="o"/>
      <w:lvlJc w:val="left"/>
      <w:pPr>
        <w:ind w:left="5760" w:hanging="360"/>
      </w:pPr>
      <w:rPr>
        <w:rFonts w:ascii="Courier New" w:hAnsi="Courier New" w:hint="default"/>
      </w:rPr>
    </w:lvl>
    <w:lvl w:ilvl="8" w:tplc="BBA41AC2">
      <w:start w:val="1"/>
      <w:numFmt w:val="bullet"/>
      <w:lvlText w:val=""/>
      <w:lvlJc w:val="left"/>
      <w:pPr>
        <w:ind w:left="6480" w:hanging="360"/>
      </w:pPr>
      <w:rPr>
        <w:rFonts w:ascii="Wingdings" w:hAnsi="Wingdings" w:hint="default"/>
      </w:rPr>
    </w:lvl>
  </w:abstractNum>
  <w:abstractNum w:abstractNumId="24" w15:restartNumberingAfterBreak="0">
    <w:nsid w:val="6B7660A3"/>
    <w:multiLevelType w:val="hybridMultilevel"/>
    <w:tmpl w:val="2FF40942"/>
    <w:lvl w:ilvl="0" w:tplc="84729740">
      <w:start w:val="1"/>
      <w:numFmt w:val="decimal"/>
      <w:lvlText w:val="%1."/>
      <w:lvlJc w:val="left"/>
      <w:pPr>
        <w:ind w:left="720" w:hanging="360"/>
      </w:pPr>
    </w:lvl>
    <w:lvl w:ilvl="1" w:tplc="04B01BF0">
      <w:start w:val="1"/>
      <w:numFmt w:val="lowerLetter"/>
      <w:lvlText w:val="%2."/>
      <w:lvlJc w:val="left"/>
      <w:pPr>
        <w:ind w:left="1440" w:hanging="360"/>
      </w:pPr>
    </w:lvl>
    <w:lvl w:ilvl="2" w:tplc="1CA0A954">
      <w:start w:val="1"/>
      <w:numFmt w:val="lowerRoman"/>
      <w:lvlText w:val="%3."/>
      <w:lvlJc w:val="right"/>
      <w:pPr>
        <w:ind w:left="2160" w:hanging="180"/>
      </w:pPr>
    </w:lvl>
    <w:lvl w:ilvl="3" w:tplc="AA5618AC">
      <w:start w:val="1"/>
      <w:numFmt w:val="decimal"/>
      <w:lvlText w:val="%4."/>
      <w:lvlJc w:val="left"/>
      <w:pPr>
        <w:ind w:left="2880" w:hanging="360"/>
      </w:pPr>
    </w:lvl>
    <w:lvl w:ilvl="4" w:tplc="DD22EEB4">
      <w:start w:val="1"/>
      <w:numFmt w:val="lowerLetter"/>
      <w:lvlText w:val="%5."/>
      <w:lvlJc w:val="left"/>
      <w:pPr>
        <w:ind w:left="3600" w:hanging="360"/>
      </w:pPr>
    </w:lvl>
    <w:lvl w:ilvl="5" w:tplc="34226B1E">
      <w:start w:val="1"/>
      <w:numFmt w:val="lowerRoman"/>
      <w:lvlText w:val="%6."/>
      <w:lvlJc w:val="right"/>
      <w:pPr>
        <w:ind w:left="4320" w:hanging="180"/>
      </w:pPr>
    </w:lvl>
    <w:lvl w:ilvl="6" w:tplc="D66CA7A2">
      <w:start w:val="1"/>
      <w:numFmt w:val="decimal"/>
      <w:lvlText w:val="%7."/>
      <w:lvlJc w:val="left"/>
      <w:pPr>
        <w:ind w:left="5040" w:hanging="360"/>
      </w:pPr>
    </w:lvl>
    <w:lvl w:ilvl="7" w:tplc="7C4E28FA">
      <w:start w:val="1"/>
      <w:numFmt w:val="lowerLetter"/>
      <w:lvlText w:val="%8."/>
      <w:lvlJc w:val="left"/>
      <w:pPr>
        <w:ind w:left="5760" w:hanging="360"/>
      </w:pPr>
    </w:lvl>
    <w:lvl w:ilvl="8" w:tplc="4D0C49D8">
      <w:start w:val="1"/>
      <w:numFmt w:val="lowerRoman"/>
      <w:lvlText w:val="%9."/>
      <w:lvlJc w:val="right"/>
      <w:pPr>
        <w:ind w:left="6480" w:hanging="180"/>
      </w:pPr>
    </w:lvl>
  </w:abstractNum>
  <w:abstractNum w:abstractNumId="25" w15:restartNumberingAfterBreak="0">
    <w:nsid w:val="746471DB"/>
    <w:multiLevelType w:val="hybridMultilevel"/>
    <w:tmpl w:val="F1D4047A"/>
    <w:lvl w:ilvl="0" w:tplc="03B21CC8">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E05234"/>
    <w:multiLevelType w:val="hybridMultilevel"/>
    <w:tmpl w:val="233C2E16"/>
    <w:lvl w:ilvl="0" w:tplc="C9C042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A9562A"/>
    <w:multiLevelType w:val="hybridMultilevel"/>
    <w:tmpl w:val="FFFFFFFF"/>
    <w:lvl w:ilvl="0" w:tplc="A78C3DD2">
      <w:start w:val="1"/>
      <w:numFmt w:val="decimal"/>
      <w:lvlText w:val="%1."/>
      <w:lvlJc w:val="left"/>
      <w:pPr>
        <w:ind w:left="720" w:hanging="360"/>
      </w:pPr>
    </w:lvl>
    <w:lvl w:ilvl="1" w:tplc="04D6C734">
      <w:start w:val="1"/>
      <w:numFmt w:val="lowerLetter"/>
      <w:lvlText w:val="%2."/>
      <w:lvlJc w:val="left"/>
      <w:pPr>
        <w:ind w:left="1440" w:hanging="360"/>
      </w:pPr>
    </w:lvl>
    <w:lvl w:ilvl="2" w:tplc="D1AAF3D2">
      <w:start w:val="1"/>
      <w:numFmt w:val="lowerRoman"/>
      <w:lvlText w:val="%3."/>
      <w:lvlJc w:val="right"/>
      <w:pPr>
        <w:ind w:left="2160" w:hanging="180"/>
      </w:pPr>
    </w:lvl>
    <w:lvl w:ilvl="3" w:tplc="52B8DC8C">
      <w:start w:val="1"/>
      <w:numFmt w:val="decimal"/>
      <w:lvlText w:val="%4."/>
      <w:lvlJc w:val="left"/>
      <w:pPr>
        <w:ind w:left="2880" w:hanging="360"/>
      </w:pPr>
    </w:lvl>
    <w:lvl w:ilvl="4" w:tplc="83F6DFB2">
      <w:start w:val="1"/>
      <w:numFmt w:val="lowerLetter"/>
      <w:lvlText w:val="%5."/>
      <w:lvlJc w:val="left"/>
      <w:pPr>
        <w:ind w:left="3600" w:hanging="360"/>
      </w:pPr>
    </w:lvl>
    <w:lvl w:ilvl="5" w:tplc="5A46C82A">
      <w:start w:val="1"/>
      <w:numFmt w:val="lowerRoman"/>
      <w:lvlText w:val="%6."/>
      <w:lvlJc w:val="right"/>
      <w:pPr>
        <w:ind w:left="4320" w:hanging="180"/>
      </w:pPr>
    </w:lvl>
    <w:lvl w:ilvl="6" w:tplc="AFB8A0F2">
      <w:start w:val="1"/>
      <w:numFmt w:val="decimal"/>
      <w:lvlText w:val="%7."/>
      <w:lvlJc w:val="left"/>
      <w:pPr>
        <w:ind w:left="5040" w:hanging="360"/>
      </w:pPr>
    </w:lvl>
    <w:lvl w:ilvl="7" w:tplc="E81E78E8">
      <w:start w:val="1"/>
      <w:numFmt w:val="lowerLetter"/>
      <w:lvlText w:val="%8."/>
      <w:lvlJc w:val="left"/>
      <w:pPr>
        <w:ind w:left="5760" w:hanging="360"/>
      </w:pPr>
    </w:lvl>
    <w:lvl w:ilvl="8" w:tplc="FFB8D4E0">
      <w:start w:val="1"/>
      <w:numFmt w:val="lowerRoman"/>
      <w:lvlText w:val="%9."/>
      <w:lvlJc w:val="right"/>
      <w:pPr>
        <w:ind w:left="6480" w:hanging="180"/>
      </w:pPr>
    </w:lvl>
  </w:abstractNum>
  <w:abstractNum w:abstractNumId="28" w15:restartNumberingAfterBreak="0">
    <w:nsid w:val="7DF27365"/>
    <w:multiLevelType w:val="hybridMultilevel"/>
    <w:tmpl w:val="71F2E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24"/>
  </w:num>
  <w:num w:numId="4">
    <w:abstractNumId w:val="21"/>
  </w:num>
  <w:num w:numId="5">
    <w:abstractNumId w:val="17"/>
  </w:num>
  <w:num w:numId="6">
    <w:abstractNumId w:val="8"/>
  </w:num>
  <w:num w:numId="7">
    <w:abstractNumId w:val="19"/>
  </w:num>
  <w:num w:numId="8">
    <w:abstractNumId w:val="12"/>
  </w:num>
  <w:num w:numId="9">
    <w:abstractNumId w:val="7"/>
  </w:num>
  <w:num w:numId="10">
    <w:abstractNumId w:val="26"/>
  </w:num>
  <w:num w:numId="11">
    <w:abstractNumId w:val="14"/>
  </w:num>
  <w:num w:numId="12">
    <w:abstractNumId w:val="13"/>
  </w:num>
  <w:num w:numId="13">
    <w:abstractNumId w:val="4"/>
  </w:num>
  <w:num w:numId="14">
    <w:abstractNumId w:val="11"/>
  </w:num>
  <w:num w:numId="15">
    <w:abstractNumId w:val="25"/>
  </w:num>
  <w:num w:numId="16">
    <w:abstractNumId w:val="9"/>
  </w:num>
  <w:num w:numId="17">
    <w:abstractNumId w:val="15"/>
  </w:num>
  <w:num w:numId="18">
    <w:abstractNumId w:val="16"/>
  </w:num>
  <w:num w:numId="19">
    <w:abstractNumId w:val="5"/>
  </w:num>
  <w:num w:numId="20">
    <w:abstractNumId w:val="27"/>
  </w:num>
  <w:num w:numId="21">
    <w:abstractNumId w:val="23"/>
  </w:num>
  <w:num w:numId="22">
    <w:abstractNumId w:val="10"/>
  </w:num>
  <w:num w:numId="23">
    <w:abstractNumId w:val="28"/>
  </w:num>
  <w:num w:numId="24">
    <w:abstractNumId w:val="20"/>
  </w:num>
  <w:num w:numId="25">
    <w:abstractNumId w:val="1"/>
  </w:num>
  <w:num w:numId="26">
    <w:abstractNumId w:val="2"/>
  </w:num>
  <w:num w:numId="27">
    <w:abstractNumId w:val="3"/>
  </w:num>
  <w:num w:numId="28">
    <w:abstractNumId w:val="6"/>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3MzYztjQzszQzNTdU0lEKTi0uzszPAykwrAUAOzd6bCwAAAA="/>
  </w:docVars>
  <w:rsids>
    <w:rsidRoot w:val="00D76ACB"/>
    <w:rsid w:val="00002A2B"/>
    <w:rsid w:val="0001280F"/>
    <w:rsid w:val="000214DD"/>
    <w:rsid w:val="00030C1E"/>
    <w:rsid w:val="000359B4"/>
    <w:rsid w:val="0004380D"/>
    <w:rsid w:val="00046085"/>
    <w:rsid w:val="00061B47"/>
    <w:rsid w:val="00063655"/>
    <w:rsid w:val="00066E20"/>
    <w:rsid w:val="00067340"/>
    <w:rsid w:val="00067E73"/>
    <w:rsid w:val="000703B8"/>
    <w:rsid w:val="000723EC"/>
    <w:rsid w:val="000927F1"/>
    <w:rsid w:val="00093630"/>
    <w:rsid w:val="000A0E04"/>
    <w:rsid w:val="000A2A56"/>
    <w:rsid w:val="000A5DB2"/>
    <w:rsid w:val="000A78B6"/>
    <w:rsid w:val="000B4D9C"/>
    <w:rsid w:val="000CC86A"/>
    <w:rsid w:val="000E1401"/>
    <w:rsid w:val="000E183B"/>
    <w:rsid w:val="000F6085"/>
    <w:rsid w:val="001063ED"/>
    <w:rsid w:val="001149A7"/>
    <w:rsid w:val="00133AB3"/>
    <w:rsid w:val="00135AE1"/>
    <w:rsid w:val="0014098B"/>
    <w:rsid w:val="00141D65"/>
    <w:rsid w:val="00150000"/>
    <w:rsid w:val="00150310"/>
    <w:rsid w:val="00154656"/>
    <w:rsid w:val="00156F51"/>
    <w:rsid w:val="001625D7"/>
    <w:rsid w:val="00163A2A"/>
    <w:rsid w:val="00166B7C"/>
    <w:rsid w:val="00167E6B"/>
    <w:rsid w:val="001728D6"/>
    <w:rsid w:val="00173765"/>
    <w:rsid w:val="001808A3"/>
    <w:rsid w:val="00181D24"/>
    <w:rsid w:val="0018430B"/>
    <w:rsid w:val="00185850"/>
    <w:rsid w:val="00186D6B"/>
    <w:rsid w:val="001A0059"/>
    <w:rsid w:val="001A64AB"/>
    <w:rsid w:val="001B01F0"/>
    <w:rsid w:val="001B3560"/>
    <w:rsid w:val="001B4374"/>
    <w:rsid w:val="001B6EDC"/>
    <w:rsid w:val="001C50DC"/>
    <w:rsid w:val="001C7373"/>
    <w:rsid w:val="001C778E"/>
    <w:rsid w:val="001D6FFB"/>
    <w:rsid w:val="001E1594"/>
    <w:rsid w:val="001E6308"/>
    <w:rsid w:val="001F597B"/>
    <w:rsid w:val="00201FD3"/>
    <w:rsid w:val="00211CE1"/>
    <w:rsid w:val="00223B1B"/>
    <w:rsid w:val="00223E08"/>
    <w:rsid w:val="00233D62"/>
    <w:rsid w:val="00246BDB"/>
    <w:rsid w:val="00252310"/>
    <w:rsid w:val="00255E13"/>
    <w:rsid w:val="00260337"/>
    <w:rsid w:val="00263C1D"/>
    <w:rsid w:val="00284BA3"/>
    <w:rsid w:val="00290D59"/>
    <w:rsid w:val="00292D3B"/>
    <w:rsid w:val="002A346F"/>
    <w:rsid w:val="002C16EF"/>
    <w:rsid w:val="002C50EB"/>
    <w:rsid w:val="002C6A6F"/>
    <w:rsid w:val="002E6746"/>
    <w:rsid w:val="002F39AF"/>
    <w:rsid w:val="002F706E"/>
    <w:rsid w:val="002F7220"/>
    <w:rsid w:val="00300F37"/>
    <w:rsid w:val="00301358"/>
    <w:rsid w:val="003030C4"/>
    <w:rsid w:val="003036BA"/>
    <w:rsid w:val="0030416F"/>
    <w:rsid w:val="0030474E"/>
    <w:rsid w:val="00306B09"/>
    <w:rsid w:val="00312860"/>
    <w:rsid w:val="00322381"/>
    <w:rsid w:val="00326AFD"/>
    <w:rsid w:val="00333B12"/>
    <w:rsid w:val="00335BD3"/>
    <w:rsid w:val="00335DB4"/>
    <w:rsid w:val="003536CA"/>
    <w:rsid w:val="00357AC1"/>
    <w:rsid w:val="00361FDC"/>
    <w:rsid w:val="00364A46"/>
    <w:rsid w:val="00367BE9"/>
    <w:rsid w:val="003761C8"/>
    <w:rsid w:val="0037745F"/>
    <w:rsid w:val="003810E5"/>
    <w:rsid w:val="003A6C20"/>
    <w:rsid w:val="003B4181"/>
    <w:rsid w:val="003B7746"/>
    <w:rsid w:val="003C735C"/>
    <w:rsid w:val="003D204E"/>
    <w:rsid w:val="003D5399"/>
    <w:rsid w:val="003D61F3"/>
    <w:rsid w:val="003D7E42"/>
    <w:rsid w:val="003E0757"/>
    <w:rsid w:val="003E1E9A"/>
    <w:rsid w:val="003E3F79"/>
    <w:rsid w:val="003E56D2"/>
    <w:rsid w:val="003F72E3"/>
    <w:rsid w:val="00403DE2"/>
    <w:rsid w:val="00422A39"/>
    <w:rsid w:val="004235B3"/>
    <w:rsid w:val="0043543F"/>
    <w:rsid w:val="00437C27"/>
    <w:rsid w:val="00451012"/>
    <w:rsid w:val="00451F94"/>
    <w:rsid w:val="00452730"/>
    <w:rsid w:val="0045426C"/>
    <w:rsid w:val="00456693"/>
    <w:rsid w:val="00456858"/>
    <w:rsid w:val="004621F8"/>
    <w:rsid w:val="00465868"/>
    <w:rsid w:val="00467A7C"/>
    <w:rsid w:val="004776E0"/>
    <w:rsid w:val="00482481"/>
    <w:rsid w:val="00491ACA"/>
    <w:rsid w:val="004970D3"/>
    <w:rsid w:val="004A1CBD"/>
    <w:rsid w:val="004A3E5D"/>
    <w:rsid w:val="004A407E"/>
    <w:rsid w:val="004C1EF3"/>
    <w:rsid w:val="004C33DA"/>
    <w:rsid w:val="004C7968"/>
    <w:rsid w:val="004C7F17"/>
    <w:rsid w:val="004D3601"/>
    <w:rsid w:val="004E0001"/>
    <w:rsid w:val="00502DFF"/>
    <w:rsid w:val="005033F5"/>
    <w:rsid w:val="0050385B"/>
    <w:rsid w:val="005062B8"/>
    <w:rsid w:val="005077B1"/>
    <w:rsid w:val="00520097"/>
    <w:rsid w:val="00524A6F"/>
    <w:rsid w:val="00535007"/>
    <w:rsid w:val="005616F1"/>
    <w:rsid w:val="005645E0"/>
    <w:rsid w:val="00565BBC"/>
    <w:rsid w:val="00581CD9"/>
    <w:rsid w:val="00582823"/>
    <w:rsid w:val="005D4D1A"/>
    <w:rsid w:val="005D6EF0"/>
    <w:rsid w:val="005E2B30"/>
    <w:rsid w:val="005F3959"/>
    <w:rsid w:val="006063E7"/>
    <w:rsid w:val="00614370"/>
    <w:rsid w:val="00614AF4"/>
    <w:rsid w:val="0062004C"/>
    <w:rsid w:val="00633BC3"/>
    <w:rsid w:val="006341B8"/>
    <w:rsid w:val="00637B86"/>
    <w:rsid w:val="00646088"/>
    <w:rsid w:val="00646653"/>
    <w:rsid w:val="00646912"/>
    <w:rsid w:val="00661D01"/>
    <w:rsid w:val="00667BFE"/>
    <w:rsid w:val="006741EC"/>
    <w:rsid w:val="0067693F"/>
    <w:rsid w:val="0068188A"/>
    <w:rsid w:val="006847F9"/>
    <w:rsid w:val="00684AA8"/>
    <w:rsid w:val="00691F45"/>
    <w:rsid w:val="006924C8"/>
    <w:rsid w:val="006A1F38"/>
    <w:rsid w:val="006A75FE"/>
    <w:rsid w:val="006B2B0D"/>
    <w:rsid w:val="006D4EBA"/>
    <w:rsid w:val="006D7A98"/>
    <w:rsid w:val="006E02D8"/>
    <w:rsid w:val="006E5D1E"/>
    <w:rsid w:val="006E78A2"/>
    <w:rsid w:val="006F15AC"/>
    <w:rsid w:val="007010B9"/>
    <w:rsid w:val="00705BC3"/>
    <w:rsid w:val="007075AD"/>
    <w:rsid w:val="00714489"/>
    <w:rsid w:val="007221EC"/>
    <w:rsid w:val="00722F7D"/>
    <w:rsid w:val="007341F4"/>
    <w:rsid w:val="00736B78"/>
    <w:rsid w:val="007399E2"/>
    <w:rsid w:val="007430E8"/>
    <w:rsid w:val="00743226"/>
    <w:rsid w:val="0074620A"/>
    <w:rsid w:val="007510C3"/>
    <w:rsid w:val="007514D8"/>
    <w:rsid w:val="00753C2A"/>
    <w:rsid w:val="00763617"/>
    <w:rsid w:val="00773B5B"/>
    <w:rsid w:val="007744FE"/>
    <w:rsid w:val="00775760"/>
    <w:rsid w:val="0077673F"/>
    <w:rsid w:val="00787266"/>
    <w:rsid w:val="007A00D1"/>
    <w:rsid w:val="007A24F4"/>
    <w:rsid w:val="007B253A"/>
    <w:rsid w:val="007B2596"/>
    <w:rsid w:val="007B79B2"/>
    <w:rsid w:val="007C0812"/>
    <w:rsid w:val="007D3096"/>
    <w:rsid w:val="007D4E44"/>
    <w:rsid w:val="007E3A7F"/>
    <w:rsid w:val="007E43EC"/>
    <w:rsid w:val="007E5EC5"/>
    <w:rsid w:val="007F35E6"/>
    <w:rsid w:val="007F55EB"/>
    <w:rsid w:val="007F65D9"/>
    <w:rsid w:val="0080111A"/>
    <w:rsid w:val="008176B3"/>
    <w:rsid w:val="00820D02"/>
    <w:rsid w:val="00822E1B"/>
    <w:rsid w:val="00835321"/>
    <w:rsid w:val="008540E7"/>
    <w:rsid w:val="0085435A"/>
    <w:rsid w:val="0085E018"/>
    <w:rsid w:val="00860118"/>
    <w:rsid w:val="00874F7C"/>
    <w:rsid w:val="00877A92"/>
    <w:rsid w:val="00882A4A"/>
    <w:rsid w:val="00885804"/>
    <w:rsid w:val="008960CD"/>
    <w:rsid w:val="008A516A"/>
    <w:rsid w:val="008A6987"/>
    <w:rsid w:val="008C05A0"/>
    <w:rsid w:val="008D7191"/>
    <w:rsid w:val="008E75E6"/>
    <w:rsid w:val="008F246C"/>
    <w:rsid w:val="00901005"/>
    <w:rsid w:val="0090112F"/>
    <w:rsid w:val="00902E10"/>
    <w:rsid w:val="009031A4"/>
    <w:rsid w:val="009110AD"/>
    <w:rsid w:val="00921E43"/>
    <w:rsid w:val="009248D2"/>
    <w:rsid w:val="009637FA"/>
    <w:rsid w:val="00993D34"/>
    <w:rsid w:val="009A1D6D"/>
    <w:rsid w:val="009A7747"/>
    <w:rsid w:val="009B0CE6"/>
    <w:rsid w:val="009C1EE2"/>
    <w:rsid w:val="009C7834"/>
    <w:rsid w:val="009C7A59"/>
    <w:rsid w:val="009D69F8"/>
    <w:rsid w:val="009D723A"/>
    <w:rsid w:val="009E273E"/>
    <w:rsid w:val="009E7D90"/>
    <w:rsid w:val="009F1E45"/>
    <w:rsid w:val="00A0306E"/>
    <w:rsid w:val="00A10BA9"/>
    <w:rsid w:val="00A176AB"/>
    <w:rsid w:val="00A240CC"/>
    <w:rsid w:val="00A34D48"/>
    <w:rsid w:val="00A42D54"/>
    <w:rsid w:val="00A439F3"/>
    <w:rsid w:val="00A52C9F"/>
    <w:rsid w:val="00A5502E"/>
    <w:rsid w:val="00A55336"/>
    <w:rsid w:val="00A55D5B"/>
    <w:rsid w:val="00A6082F"/>
    <w:rsid w:val="00A767FA"/>
    <w:rsid w:val="00A91AD0"/>
    <w:rsid w:val="00AA6A44"/>
    <w:rsid w:val="00AB4931"/>
    <w:rsid w:val="00AB561E"/>
    <w:rsid w:val="00AC635D"/>
    <w:rsid w:val="00AD668B"/>
    <w:rsid w:val="00AE21A2"/>
    <w:rsid w:val="00AE7607"/>
    <w:rsid w:val="00AE7691"/>
    <w:rsid w:val="00AF5EFF"/>
    <w:rsid w:val="00AF6232"/>
    <w:rsid w:val="00B1202A"/>
    <w:rsid w:val="00B1549D"/>
    <w:rsid w:val="00B342FF"/>
    <w:rsid w:val="00B36C4F"/>
    <w:rsid w:val="00B36F7A"/>
    <w:rsid w:val="00B37136"/>
    <w:rsid w:val="00B416D6"/>
    <w:rsid w:val="00B67030"/>
    <w:rsid w:val="00B71CC5"/>
    <w:rsid w:val="00B81984"/>
    <w:rsid w:val="00B95460"/>
    <w:rsid w:val="00B957F1"/>
    <w:rsid w:val="00B9632F"/>
    <w:rsid w:val="00BA1BD0"/>
    <w:rsid w:val="00BA2415"/>
    <w:rsid w:val="00BA7DE0"/>
    <w:rsid w:val="00BC4AD1"/>
    <w:rsid w:val="00BC66F5"/>
    <w:rsid w:val="00BD1A02"/>
    <w:rsid w:val="00BD2163"/>
    <w:rsid w:val="00BD3FA4"/>
    <w:rsid w:val="00BD5605"/>
    <w:rsid w:val="00BD7193"/>
    <w:rsid w:val="00BD7660"/>
    <w:rsid w:val="00BE48BA"/>
    <w:rsid w:val="00BF147C"/>
    <w:rsid w:val="00BF3223"/>
    <w:rsid w:val="00C04C7B"/>
    <w:rsid w:val="00C078DE"/>
    <w:rsid w:val="00C20D8D"/>
    <w:rsid w:val="00C34F5C"/>
    <w:rsid w:val="00C37116"/>
    <w:rsid w:val="00C37413"/>
    <w:rsid w:val="00C44EAC"/>
    <w:rsid w:val="00C614C1"/>
    <w:rsid w:val="00C6337D"/>
    <w:rsid w:val="00C63A4E"/>
    <w:rsid w:val="00C750FF"/>
    <w:rsid w:val="00C75B3A"/>
    <w:rsid w:val="00C80250"/>
    <w:rsid w:val="00C9529A"/>
    <w:rsid w:val="00CA0B8C"/>
    <w:rsid w:val="00CB07CD"/>
    <w:rsid w:val="00CC580E"/>
    <w:rsid w:val="00CC5EEC"/>
    <w:rsid w:val="00CD09E7"/>
    <w:rsid w:val="00CD2E27"/>
    <w:rsid w:val="00CD561F"/>
    <w:rsid w:val="00CE0883"/>
    <w:rsid w:val="00CF18DB"/>
    <w:rsid w:val="00CF5DE3"/>
    <w:rsid w:val="00D03059"/>
    <w:rsid w:val="00D213FB"/>
    <w:rsid w:val="00D339C9"/>
    <w:rsid w:val="00D4725D"/>
    <w:rsid w:val="00D50C66"/>
    <w:rsid w:val="00D568A4"/>
    <w:rsid w:val="00D67C96"/>
    <w:rsid w:val="00D70114"/>
    <w:rsid w:val="00D717CC"/>
    <w:rsid w:val="00D76ACB"/>
    <w:rsid w:val="00D77E49"/>
    <w:rsid w:val="00D814D3"/>
    <w:rsid w:val="00D83DBF"/>
    <w:rsid w:val="00D83F55"/>
    <w:rsid w:val="00D852FB"/>
    <w:rsid w:val="00D869B5"/>
    <w:rsid w:val="00DA5527"/>
    <w:rsid w:val="00DA7ACB"/>
    <w:rsid w:val="00DB5AD9"/>
    <w:rsid w:val="00DB70CE"/>
    <w:rsid w:val="00DC2463"/>
    <w:rsid w:val="00DC749E"/>
    <w:rsid w:val="00DD04A8"/>
    <w:rsid w:val="00DE1887"/>
    <w:rsid w:val="00DF0094"/>
    <w:rsid w:val="00DF2602"/>
    <w:rsid w:val="00DF3DB0"/>
    <w:rsid w:val="00E008EF"/>
    <w:rsid w:val="00E05272"/>
    <w:rsid w:val="00E113F0"/>
    <w:rsid w:val="00E136EE"/>
    <w:rsid w:val="00E15E3C"/>
    <w:rsid w:val="00E31434"/>
    <w:rsid w:val="00E31831"/>
    <w:rsid w:val="00E32CB5"/>
    <w:rsid w:val="00E4644E"/>
    <w:rsid w:val="00E56903"/>
    <w:rsid w:val="00E62CA4"/>
    <w:rsid w:val="00E63481"/>
    <w:rsid w:val="00E66F3B"/>
    <w:rsid w:val="00E85E27"/>
    <w:rsid w:val="00E925DD"/>
    <w:rsid w:val="00E979FB"/>
    <w:rsid w:val="00EA356F"/>
    <w:rsid w:val="00EC7F28"/>
    <w:rsid w:val="00ED19DD"/>
    <w:rsid w:val="00EE1C7D"/>
    <w:rsid w:val="00EE3E09"/>
    <w:rsid w:val="00EE6040"/>
    <w:rsid w:val="00F04EFE"/>
    <w:rsid w:val="00F07A48"/>
    <w:rsid w:val="00F07E3C"/>
    <w:rsid w:val="00F10C2C"/>
    <w:rsid w:val="00F16D7E"/>
    <w:rsid w:val="00F20381"/>
    <w:rsid w:val="00F31B7E"/>
    <w:rsid w:val="00F336F3"/>
    <w:rsid w:val="00F33EC7"/>
    <w:rsid w:val="00F357F3"/>
    <w:rsid w:val="00F37ABC"/>
    <w:rsid w:val="00F44ADB"/>
    <w:rsid w:val="00F519F7"/>
    <w:rsid w:val="00F5731E"/>
    <w:rsid w:val="00F64907"/>
    <w:rsid w:val="00F83F3F"/>
    <w:rsid w:val="00F85F0C"/>
    <w:rsid w:val="00F9217F"/>
    <w:rsid w:val="00F92EAB"/>
    <w:rsid w:val="00FA5A83"/>
    <w:rsid w:val="00FA78AA"/>
    <w:rsid w:val="00FB16E0"/>
    <w:rsid w:val="00FC4338"/>
    <w:rsid w:val="00FC54CF"/>
    <w:rsid w:val="00FC6AE8"/>
    <w:rsid w:val="00FD07E6"/>
    <w:rsid w:val="00FD113C"/>
    <w:rsid w:val="00FD1749"/>
    <w:rsid w:val="00FE3CA3"/>
    <w:rsid w:val="0135BC01"/>
    <w:rsid w:val="01919432"/>
    <w:rsid w:val="019D5525"/>
    <w:rsid w:val="01B44793"/>
    <w:rsid w:val="01FCFDD7"/>
    <w:rsid w:val="02010795"/>
    <w:rsid w:val="0228A0E5"/>
    <w:rsid w:val="025402EA"/>
    <w:rsid w:val="025B4A9D"/>
    <w:rsid w:val="0279ADB7"/>
    <w:rsid w:val="028E813E"/>
    <w:rsid w:val="02B11C1C"/>
    <w:rsid w:val="02F96551"/>
    <w:rsid w:val="0329A8AB"/>
    <w:rsid w:val="0338EFBB"/>
    <w:rsid w:val="033ADCFF"/>
    <w:rsid w:val="03574AC8"/>
    <w:rsid w:val="036EE890"/>
    <w:rsid w:val="036F7E90"/>
    <w:rsid w:val="03CAB43E"/>
    <w:rsid w:val="03CE7E72"/>
    <w:rsid w:val="0443A808"/>
    <w:rsid w:val="04484BFD"/>
    <w:rsid w:val="0469D4E3"/>
    <w:rsid w:val="0473F75B"/>
    <w:rsid w:val="048FB526"/>
    <w:rsid w:val="04E5FDB0"/>
    <w:rsid w:val="04F40EB2"/>
    <w:rsid w:val="05198F22"/>
    <w:rsid w:val="051BA384"/>
    <w:rsid w:val="054CB0C6"/>
    <w:rsid w:val="057B28B6"/>
    <w:rsid w:val="05A17C7C"/>
    <w:rsid w:val="05B303A2"/>
    <w:rsid w:val="05D7CF1D"/>
    <w:rsid w:val="0618ED21"/>
    <w:rsid w:val="062FE762"/>
    <w:rsid w:val="0630D92D"/>
    <w:rsid w:val="0640C98C"/>
    <w:rsid w:val="0664B5CB"/>
    <w:rsid w:val="066A451B"/>
    <w:rsid w:val="067B6CAA"/>
    <w:rsid w:val="0695E7FC"/>
    <w:rsid w:val="06D8C3C5"/>
    <w:rsid w:val="06E92063"/>
    <w:rsid w:val="07061F34"/>
    <w:rsid w:val="07082CED"/>
    <w:rsid w:val="07176F86"/>
    <w:rsid w:val="0717ECE3"/>
    <w:rsid w:val="073210A7"/>
    <w:rsid w:val="073CB253"/>
    <w:rsid w:val="07459E67"/>
    <w:rsid w:val="07A1E646"/>
    <w:rsid w:val="07A3A50B"/>
    <w:rsid w:val="080FB74E"/>
    <w:rsid w:val="0811ACA0"/>
    <w:rsid w:val="0816F8B4"/>
    <w:rsid w:val="0820FC48"/>
    <w:rsid w:val="0827CE4F"/>
    <w:rsid w:val="08454CB1"/>
    <w:rsid w:val="085513A6"/>
    <w:rsid w:val="08D93C81"/>
    <w:rsid w:val="08E82E2A"/>
    <w:rsid w:val="0903E362"/>
    <w:rsid w:val="090E4CAC"/>
    <w:rsid w:val="0933CCBB"/>
    <w:rsid w:val="0942F629"/>
    <w:rsid w:val="096A6A22"/>
    <w:rsid w:val="09754413"/>
    <w:rsid w:val="09E139F4"/>
    <w:rsid w:val="0A68AAB2"/>
    <w:rsid w:val="0A73F921"/>
    <w:rsid w:val="0A88AC17"/>
    <w:rsid w:val="0A8C4D5D"/>
    <w:rsid w:val="0A9D7872"/>
    <w:rsid w:val="0AA7F9B2"/>
    <w:rsid w:val="0AA84103"/>
    <w:rsid w:val="0AC7C68A"/>
    <w:rsid w:val="0B0631F7"/>
    <w:rsid w:val="0B069A08"/>
    <w:rsid w:val="0B40E31E"/>
    <w:rsid w:val="0B420C5C"/>
    <w:rsid w:val="0B498D26"/>
    <w:rsid w:val="0BC58E59"/>
    <w:rsid w:val="0BD7E2D4"/>
    <w:rsid w:val="0C2A860E"/>
    <w:rsid w:val="0C399F16"/>
    <w:rsid w:val="0C3C9381"/>
    <w:rsid w:val="0C6F73DB"/>
    <w:rsid w:val="0CA44750"/>
    <w:rsid w:val="0CD0E044"/>
    <w:rsid w:val="0D2A2E71"/>
    <w:rsid w:val="0DA862EA"/>
    <w:rsid w:val="0DB24D24"/>
    <w:rsid w:val="0DBB9F4D"/>
    <w:rsid w:val="0DE75949"/>
    <w:rsid w:val="0DEA9FD4"/>
    <w:rsid w:val="0DF9776A"/>
    <w:rsid w:val="0E00E7F1"/>
    <w:rsid w:val="0E0C99FD"/>
    <w:rsid w:val="0E2AF650"/>
    <w:rsid w:val="0E32AF7A"/>
    <w:rsid w:val="0E57D35F"/>
    <w:rsid w:val="0E5F50EB"/>
    <w:rsid w:val="0E7ACB75"/>
    <w:rsid w:val="0EC7CDF2"/>
    <w:rsid w:val="0EE229E1"/>
    <w:rsid w:val="0EEC85C4"/>
    <w:rsid w:val="0EEE5129"/>
    <w:rsid w:val="0F09AB10"/>
    <w:rsid w:val="0F172E8E"/>
    <w:rsid w:val="0FADF7A4"/>
    <w:rsid w:val="0FB49C0B"/>
    <w:rsid w:val="0FEF0356"/>
    <w:rsid w:val="0FF6BBB0"/>
    <w:rsid w:val="0FFE8031"/>
    <w:rsid w:val="10207F03"/>
    <w:rsid w:val="10264C7F"/>
    <w:rsid w:val="1043B6A3"/>
    <w:rsid w:val="106722EC"/>
    <w:rsid w:val="10885625"/>
    <w:rsid w:val="10B00828"/>
    <w:rsid w:val="10C69937"/>
    <w:rsid w:val="11173B36"/>
    <w:rsid w:val="113F3FFE"/>
    <w:rsid w:val="1196F1AD"/>
    <w:rsid w:val="11F7EAB5"/>
    <w:rsid w:val="124F12AF"/>
    <w:rsid w:val="128E1385"/>
    <w:rsid w:val="129195E5"/>
    <w:rsid w:val="12CA1703"/>
    <w:rsid w:val="12E482B4"/>
    <w:rsid w:val="12EDC528"/>
    <w:rsid w:val="13025E2B"/>
    <w:rsid w:val="130E0E23"/>
    <w:rsid w:val="133314D6"/>
    <w:rsid w:val="135E1E06"/>
    <w:rsid w:val="1461C6CC"/>
    <w:rsid w:val="14CA015F"/>
    <w:rsid w:val="14EFA58E"/>
    <w:rsid w:val="153E89FC"/>
    <w:rsid w:val="15606F09"/>
    <w:rsid w:val="15A98CF5"/>
    <w:rsid w:val="1602A59C"/>
    <w:rsid w:val="16451FD1"/>
    <w:rsid w:val="164F1763"/>
    <w:rsid w:val="16818626"/>
    <w:rsid w:val="16A1474C"/>
    <w:rsid w:val="16B5DA66"/>
    <w:rsid w:val="16CCFCF4"/>
    <w:rsid w:val="16D39B20"/>
    <w:rsid w:val="16EDCEFF"/>
    <w:rsid w:val="1719C42D"/>
    <w:rsid w:val="171D5498"/>
    <w:rsid w:val="171F138A"/>
    <w:rsid w:val="175E25C3"/>
    <w:rsid w:val="1760191B"/>
    <w:rsid w:val="17A7DC5D"/>
    <w:rsid w:val="17D9785D"/>
    <w:rsid w:val="17E8F0F9"/>
    <w:rsid w:val="17F294C8"/>
    <w:rsid w:val="183C8EDC"/>
    <w:rsid w:val="18564486"/>
    <w:rsid w:val="189484E0"/>
    <w:rsid w:val="18FD5509"/>
    <w:rsid w:val="190A854F"/>
    <w:rsid w:val="19289B34"/>
    <w:rsid w:val="194B822B"/>
    <w:rsid w:val="1978FFEE"/>
    <w:rsid w:val="1998DCF6"/>
    <w:rsid w:val="19A68521"/>
    <w:rsid w:val="19AF1E46"/>
    <w:rsid w:val="19B73688"/>
    <w:rsid w:val="19C60B27"/>
    <w:rsid w:val="19EC9F6D"/>
    <w:rsid w:val="1A31C3F0"/>
    <w:rsid w:val="1A514F24"/>
    <w:rsid w:val="1A57F1C4"/>
    <w:rsid w:val="1A7CFE18"/>
    <w:rsid w:val="1A9B25E5"/>
    <w:rsid w:val="1A9E2FC6"/>
    <w:rsid w:val="1AD6870D"/>
    <w:rsid w:val="1AD914C1"/>
    <w:rsid w:val="1B17CC8F"/>
    <w:rsid w:val="1B238BD1"/>
    <w:rsid w:val="1B276587"/>
    <w:rsid w:val="1B2E7E56"/>
    <w:rsid w:val="1B34E604"/>
    <w:rsid w:val="1B771398"/>
    <w:rsid w:val="1B87EF18"/>
    <w:rsid w:val="1B98863C"/>
    <w:rsid w:val="1BA70F05"/>
    <w:rsid w:val="1BB2C7E4"/>
    <w:rsid w:val="1BB4F03C"/>
    <w:rsid w:val="1BC4CB43"/>
    <w:rsid w:val="1BC7DBB9"/>
    <w:rsid w:val="1BD3EB3B"/>
    <w:rsid w:val="1BD4DE41"/>
    <w:rsid w:val="1BE02F23"/>
    <w:rsid w:val="1C2082C4"/>
    <w:rsid w:val="1C7C75DC"/>
    <w:rsid w:val="1C7F05C9"/>
    <w:rsid w:val="1CCA125A"/>
    <w:rsid w:val="1CCCF3E8"/>
    <w:rsid w:val="1CE695C1"/>
    <w:rsid w:val="1CEB7B89"/>
    <w:rsid w:val="1D29B5A9"/>
    <w:rsid w:val="1D546563"/>
    <w:rsid w:val="1D7A49AB"/>
    <w:rsid w:val="1D9107B0"/>
    <w:rsid w:val="1DE62EEF"/>
    <w:rsid w:val="1DEC55E5"/>
    <w:rsid w:val="1E0C408E"/>
    <w:rsid w:val="1E3CD614"/>
    <w:rsid w:val="1E508BFB"/>
    <w:rsid w:val="1E5ABD9E"/>
    <w:rsid w:val="1E5FB634"/>
    <w:rsid w:val="1E62A102"/>
    <w:rsid w:val="1E661F18"/>
    <w:rsid w:val="1EB58138"/>
    <w:rsid w:val="1EFC6C05"/>
    <w:rsid w:val="1EFEF80B"/>
    <w:rsid w:val="1F170F93"/>
    <w:rsid w:val="1F1CFEE6"/>
    <w:rsid w:val="1F3746DE"/>
    <w:rsid w:val="1F3BCA32"/>
    <w:rsid w:val="1F536E30"/>
    <w:rsid w:val="1F8F04E1"/>
    <w:rsid w:val="1F99FAEA"/>
    <w:rsid w:val="1FAEF2FF"/>
    <w:rsid w:val="1FBF683E"/>
    <w:rsid w:val="1FD048FD"/>
    <w:rsid w:val="2063465B"/>
    <w:rsid w:val="206C0D8D"/>
    <w:rsid w:val="206D07FE"/>
    <w:rsid w:val="207CFC1C"/>
    <w:rsid w:val="2088DB68"/>
    <w:rsid w:val="20AB8189"/>
    <w:rsid w:val="2117C726"/>
    <w:rsid w:val="2139F447"/>
    <w:rsid w:val="216182E9"/>
    <w:rsid w:val="2180C109"/>
    <w:rsid w:val="2188618C"/>
    <w:rsid w:val="21BC575D"/>
    <w:rsid w:val="22301A2D"/>
    <w:rsid w:val="2267B389"/>
    <w:rsid w:val="22A4374F"/>
    <w:rsid w:val="22CA50F4"/>
    <w:rsid w:val="22E17E21"/>
    <w:rsid w:val="230ADA6F"/>
    <w:rsid w:val="23251EBB"/>
    <w:rsid w:val="232A94F3"/>
    <w:rsid w:val="23379CFC"/>
    <w:rsid w:val="23659C06"/>
    <w:rsid w:val="237F786E"/>
    <w:rsid w:val="23CFDD28"/>
    <w:rsid w:val="23D1C9F5"/>
    <w:rsid w:val="247E9684"/>
    <w:rsid w:val="2487DC1E"/>
    <w:rsid w:val="249ED308"/>
    <w:rsid w:val="24DF290A"/>
    <w:rsid w:val="24ECA3BF"/>
    <w:rsid w:val="254CF668"/>
    <w:rsid w:val="254DF3EF"/>
    <w:rsid w:val="256AB015"/>
    <w:rsid w:val="25ABBED3"/>
    <w:rsid w:val="25C318D7"/>
    <w:rsid w:val="25F8A176"/>
    <w:rsid w:val="262692C4"/>
    <w:rsid w:val="263360DA"/>
    <w:rsid w:val="26ACE250"/>
    <w:rsid w:val="26D3981D"/>
    <w:rsid w:val="2701B5F0"/>
    <w:rsid w:val="2708159D"/>
    <w:rsid w:val="27906FB9"/>
    <w:rsid w:val="27A29CA2"/>
    <w:rsid w:val="27B82668"/>
    <w:rsid w:val="2806E40D"/>
    <w:rsid w:val="2807B28E"/>
    <w:rsid w:val="284AB7BA"/>
    <w:rsid w:val="284BED92"/>
    <w:rsid w:val="288FD1F7"/>
    <w:rsid w:val="28D4A598"/>
    <w:rsid w:val="28E97F8B"/>
    <w:rsid w:val="28EB1B61"/>
    <w:rsid w:val="28F7476D"/>
    <w:rsid w:val="290AB26B"/>
    <w:rsid w:val="291F2654"/>
    <w:rsid w:val="29233F5D"/>
    <w:rsid w:val="29273E5B"/>
    <w:rsid w:val="294D0D0C"/>
    <w:rsid w:val="297AAB20"/>
    <w:rsid w:val="299020CF"/>
    <w:rsid w:val="299A0D7E"/>
    <w:rsid w:val="29B33FA7"/>
    <w:rsid w:val="29BDDC84"/>
    <w:rsid w:val="29BE3719"/>
    <w:rsid w:val="29F3A270"/>
    <w:rsid w:val="2A02B998"/>
    <w:rsid w:val="2A0409B9"/>
    <w:rsid w:val="2A05D039"/>
    <w:rsid w:val="2A0C4A17"/>
    <w:rsid w:val="2A2A4608"/>
    <w:rsid w:val="2A5977F8"/>
    <w:rsid w:val="2A6CF9E8"/>
    <w:rsid w:val="2A928786"/>
    <w:rsid w:val="2A999412"/>
    <w:rsid w:val="2AAB1C02"/>
    <w:rsid w:val="2AFE4585"/>
    <w:rsid w:val="2B1C9B21"/>
    <w:rsid w:val="2B237744"/>
    <w:rsid w:val="2B46AC29"/>
    <w:rsid w:val="2B53864D"/>
    <w:rsid w:val="2BBC6003"/>
    <w:rsid w:val="2BC1B748"/>
    <w:rsid w:val="2BDF9A59"/>
    <w:rsid w:val="2BF3DDBD"/>
    <w:rsid w:val="2C05D983"/>
    <w:rsid w:val="2C18F278"/>
    <w:rsid w:val="2C597334"/>
    <w:rsid w:val="2CDCA84D"/>
    <w:rsid w:val="2CEAE595"/>
    <w:rsid w:val="2CF7E951"/>
    <w:rsid w:val="2CFE6758"/>
    <w:rsid w:val="2D013C5A"/>
    <w:rsid w:val="2D019882"/>
    <w:rsid w:val="2D221664"/>
    <w:rsid w:val="2D61B7A9"/>
    <w:rsid w:val="2D7E4951"/>
    <w:rsid w:val="2D879600"/>
    <w:rsid w:val="2DB4019C"/>
    <w:rsid w:val="2DBC267E"/>
    <w:rsid w:val="2E4DFF98"/>
    <w:rsid w:val="2E8A796C"/>
    <w:rsid w:val="2EDAACE9"/>
    <w:rsid w:val="2EFDB72B"/>
    <w:rsid w:val="2F2A9053"/>
    <w:rsid w:val="2F4166A1"/>
    <w:rsid w:val="2F816C46"/>
    <w:rsid w:val="2FF65D57"/>
    <w:rsid w:val="30145040"/>
    <w:rsid w:val="30428803"/>
    <w:rsid w:val="30690974"/>
    <w:rsid w:val="3085E830"/>
    <w:rsid w:val="30AA6FDB"/>
    <w:rsid w:val="30BAD924"/>
    <w:rsid w:val="310C6423"/>
    <w:rsid w:val="3163BF10"/>
    <w:rsid w:val="31855CF9"/>
    <w:rsid w:val="31CFDAD4"/>
    <w:rsid w:val="31EC3AD1"/>
    <w:rsid w:val="324EC7F2"/>
    <w:rsid w:val="32567AE8"/>
    <w:rsid w:val="32754A95"/>
    <w:rsid w:val="329DD3D7"/>
    <w:rsid w:val="32D7B00A"/>
    <w:rsid w:val="32E5F46B"/>
    <w:rsid w:val="334265E1"/>
    <w:rsid w:val="336EABF9"/>
    <w:rsid w:val="337029C1"/>
    <w:rsid w:val="337F00AD"/>
    <w:rsid w:val="33A2B115"/>
    <w:rsid w:val="33D3DA94"/>
    <w:rsid w:val="33FCB2B0"/>
    <w:rsid w:val="33FE7F86"/>
    <w:rsid w:val="34516604"/>
    <w:rsid w:val="345DF643"/>
    <w:rsid w:val="34682C00"/>
    <w:rsid w:val="34B04EF5"/>
    <w:rsid w:val="34B05F11"/>
    <w:rsid w:val="351E6FA8"/>
    <w:rsid w:val="358ADC25"/>
    <w:rsid w:val="35917752"/>
    <w:rsid w:val="35947880"/>
    <w:rsid w:val="35AEE91A"/>
    <w:rsid w:val="35CD86D8"/>
    <w:rsid w:val="36513FEA"/>
    <w:rsid w:val="365C6BE9"/>
    <w:rsid w:val="36CB2AE4"/>
    <w:rsid w:val="37036D65"/>
    <w:rsid w:val="372491C6"/>
    <w:rsid w:val="37B982BA"/>
    <w:rsid w:val="387509CF"/>
    <w:rsid w:val="3888102D"/>
    <w:rsid w:val="38BB1AF5"/>
    <w:rsid w:val="390DA69E"/>
    <w:rsid w:val="391502E1"/>
    <w:rsid w:val="39400273"/>
    <w:rsid w:val="396153C9"/>
    <w:rsid w:val="396ED0F5"/>
    <w:rsid w:val="397BB0C8"/>
    <w:rsid w:val="39847329"/>
    <w:rsid w:val="39924874"/>
    <w:rsid w:val="39E37D20"/>
    <w:rsid w:val="3A55109D"/>
    <w:rsid w:val="3A5990B1"/>
    <w:rsid w:val="3A6ACCED"/>
    <w:rsid w:val="3A90AB03"/>
    <w:rsid w:val="3ABF13DB"/>
    <w:rsid w:val="3AD9A45B"/>
    <w:rsid w:val="3AFD7653"/>
    <w:rsid w:val="3B41C9A0"/>
    <w:rsid w:val="3B43222F"/>
    <w:rsid w:val="3B668CA4"/>
    <w:rsid w:val="3B89338E"/>
    <w:rsid w:val="3BBBF9CF"/>
    <w:rsid w:val="3BF802E9"/>
    <w:rsid w:val="3C0FFE5B"/>
    <w:rsid w:val="3C500288"/>
    <w:rsid w:val="3C8928BA"/>
    <w:rsid w:val="3C965A3D"/>
    <w:rsid w:val="3D42E725"/>
    <w:rsid w:val="3DBBD293"/>
    <w:rsid w:val="3E1851DA"/>
    <w:rsid w:val="3E322A9E"/>
    <w:rsid w:val="3E386320"/>
    <w:rsid w:val="3E54AFAA"/>
    <w:rsid w:val="3E6E5209"/>
    <w:rsid w:val="3E85AA9C"/>
    <w:rsid w:val="3F1DD711"/>
    <w:rsid w:val="3F3E7A97"/>
    <w:rsid w:val="3F9A296A"/>
    <w:rsid w:val="3FA6BC15"/>
    <w:rsid w:val="3FD67B9C"/>
    <w:rsid w:val="3FE1B973"/>
    <w:rsid w:val="3FFADD9D"/>
    <w:rsid w:val="4062955A"/>
    <w:rsid w:val="40A19C10"/>
    <w:rsid w:val="40AB9D25"/>
    <w:rsid w:val="40AE189D"/>
    <w:rsid w:val="40CF2DC4"/>
    <w:rsid w:val="40DECFF6"/>
    <w:rsid w:val="4121489C"/>
    <w:rsid w:val="412D328A"/>
    <w:rsid w:val="412E216F"/>
    <w:rsid w:val="414587D9"/>
    <w:rsid w:val="4175B9F2"/>
    <w:rsid w:val="41B71F14"/>
    <w:rsid w:val="41E13FE3"/>
    <w:rsid w:val="41E7A166"/>
    <w:rsid w:val="42133E93"/>
    <w:rsid w:val="425752EB"/>
    <w:rsid w:val="42731D9A"/>
    <w:rsid w:val="428F079D"/>
    <w:rsid w:val="4296E1F2"/>
    <w:rsid w:val="42EC2667"/>
    <w:rsid w:val="42EF938A"/>
    <w:rsid w:val="43446C82"/>
    <w:rsid w:val="436BD8BF"/>
    <w:rsid w:val="438A9A5A"/>
    <w:rsid w:val="439FC6A9"/>
    <w:rsid w:val="43A69B3E"/>
    <w:rsid w:val="43B39D7C"/>
    <w:rsid w:val="43BE4AA5"/>
    <w:rsid w:val="4431AE24"/>
    <w:rsid w:val="444CB368"/>
    <w:rsid w:val="44524E05"/>
    <w:rsid w:val="44BE67B9"/>
    <w:rsid w:val="44C1E6AE"/>
    <w:rsid w:val="44CBC204"/>
    <w:rsid w:val="44DEACD8"/>
    <w:rsid w:val="45101DD3"/>
    <w:rsid w:val="452901D2"/>
    <w:rsid w:val="45319924"/>
    <w:rsid w:val="454DD1B3"/>
    <w:rsid w:val="45CD7E85"/>
    <w:rsid w:val="4677F39F"/>
    <w:rsid w:val="467A7D39"/>
    <w:rsid w:val="468A9037"/>
    <w:rsid w:val="46AF0EE2"/>
    <w:rsid w:val="46D4D7E5"/>
    <w:rsid w:val="46E8131F"/>
    <w:rsid w:val="4730FF76"/>
    <w:rsid w:val="4749471F"/>
    <w:rsid w:val="47981B90"/>
    <w:rsid w:val="47A9F2F7"/>
    <w:rsid w:val="47BD54D1"/>
    <w:rsid w:val="47C5B1F5"/>
    <w:rsid w:val="47FF1798"/>
    <w:rsid w:val="4820032C"/>
    <w:rsid w:val="4891C9F7"/>
    <w:rsid w:val="48C3BEF4"/>
    <w:rsid w:val="48D20142"/>
    <w:rsid w:val="48E3A36F"/>
    <w:rsid w:val="490BB739"/>
    <w:rsid w:val="492C9D00"/>
    <w:rsid w:val="49462A1A"/>
    <w:rsid w:val="4990B5DB"/>
    <w:rsid w:val="49B88A60"/>
    <w:rsid w:val="49D71EED"/>
    <w:rsid w:val="4A166C83"/>
    <w:rsid w:val="4A23BD80"/>
    <w:rsid w:val="4A66BCCE"/>
    <w:rsid w:val="4A911DBD"/>
    <w:rsid w:val="4A953507"/>
    <w:rsid w:val="4ADBD4C2"/>
    <w:rsid w:val="4B07038F"/>
    <w:rsid w:val="4B492801"/>
    <w:rsid w:val="4B9E4CF2"/>
    <w:rsid w:val="4BBBF58C"/>
    <w:rsid w:val="4BDBDFA5"/>
    <w:rsid w:val="4C0EF881"/>
    <w:rsid w:val="4C1F0EC1"/>
    <w:rsid w:val="4C385570"/>
    <w:rsid w:val="4C47C147"/>
    <w:rsid w:val="4C650D4D"/>
    <w:rsid w:val="4C69FC04"/>
    <w:rsid w:val="4C73FFD0"/>
    <w:rsid w:val="4CDDB8F7"/>
    <w:rsid w:val="4CFA1A51"/>
    <w:rsid w:val="4D31FB82"/>
    <w:rsid w:val="4D3CBF6D"/>
    <w:rsid w:val="4D403C0D"/>
    <w:rsid w:val="4D5F3F00"/>
    <w:rsid w:val="4D8BE0CE"/>
    <w:rsid w:val="4D90156B"/>
    <w:rsid w:val="4DD947DC"/>
    <w:rsid w:val="4E106F03"/>
    <w:rsid w:val="4E24E383"/>
    <w:rsid w:val="4E88D384"/>
    <w:rsid w:val="4E9B5494"/>
    <w:rsid w:val="4EBB1EB8"/>
    <w:rsid w:val="4EC0BA35"/>
    <w:rsid w:val="4ED93264"/>
    <w:rsid w:val="4EE0BCA9"/>
    <w:rsid w:val="4EFB0F61"/>
    <w:rsid w:val="4F330078"/>
    <w:rsid w:val="4F4CC849"/>
    <w:rsid w:val="4F5484FE"/>
    <w:rsid w:val="4FA0E31E"/>
    <w:rsid w:val="4FF5FD5E"/>
    <w:rsid w:val="501EFA2B"/>
    <w:rsid w:val="5047C03A"/>
    <w:rsid w:val="504D7B84"/>
    <w:rsid w:val="50BA0991"/>
    <w:rsid w:val="50E42518"/>
    <w:rsid w:val="51282C40"/>
    <w:rsid w:val="51285C9E"/>
    <w:rsid w:val="5129A90D"/>
    <w:rsid w:val="51F9EB2D"/>
    <w:rsid w:val="5229FB83"/>
    <w:rsid w:val="5243D0A2"/>
    <w:rsid w:val="52C90334"/>
    <w:rsid w:val="52E0D7E3"/>
    <w:rsid w:val="52ED9E10"/>
    <w:rsid w:val="5308F1E9"/>
    <w:rsid w:val="534693AC"/>
    <w:rsid w:val="534CB9E8"/>
    <w:rsid w:val="536B3AE4"/>
    <w:rsid w:val="53B092CA"/>
    <w:rsid w:val="53B5EA73"/>
    <w:rsid w:val="53C4104B"/>
    <w:rsid w:val="53F65A21"/>
    <w:rsid w:val="53F6E840"/>
    <w:rsid w:val="548B9AFC"/>
    <w:rsid w:val="5494523D"/>
    <w:rsid w:val="54A6AD5D"/>
    <w:rsid w:val="55334EBA"/>
    <w:rsid w:val="55578CCD"/>
    <w:rsid w:val="557E4325"/>
    <w:rsid w:val="5646F5CA"/>
    <w:rsid w:val="564B49CD"/>
    <w:rsid w:val="56A563B9"/>
    <w:rsid w:val="56A97E42"/>
    <w:rsid w:val="56B3AAD5"/>
    <w:rsid w:val="5714026E"/>
    <w:rsid w:val="57589DC1"/>
    <w:rsid w:val="57679DCC"/>
    <w:rsid w:val="577EFB85"/>
    <w:rsid w:val="57837C2F"/>
    <w:rsid w:val="57B7DE53"/>
    <w:rsid w:val="57DC630C"/>
    <w:rsid w:val="5807F45D"/>
    <w:rsid w:val="58081D08"/>
    <w:rsid w:val="58124B93"/>
    <w:rsid w:val="582A9628"/>
    <w:rsid w:val="584D7072"/>
    <w:rsid w:val="5852ADF2"/>
    <w:rsid w:val="5857D7CB"/>
    <w:rsid w:val="58591F2C"/>
    <w:rsid w:val="587C1B12"/>
    <w:rsid w:val="58B396A1"/>
    <w:rsid w:val="58BED03E"/>
    <w:rsid w:val="58DA3B1F"/>
    <w:rsid w:val="591A0F54"/>
    <w:rsid w:val="59F8368E"/>
    <w:rsid w:val="5A16352B"/>
    <w:rsid w:val="5A1BE50B"/>
    <w:rsid w:val="5A3D4102"/>
    <w:rsid w:val="5AAEA8A2"/>
    <w:rsid w:val="5ABFC209"/>
    <w:rsid w:val="5AC7EA0F"/>
    <w:rsid w:val="5AF24926"/>
    <w:rsid w:val="5B37B7EA"/>
    <w:rsid w:val="5B3D800C"/>
    <w:rsid w:val="5B65D074"/>
    <w:rsid w:val="5BB7B56C"/>
    <w:rsid w:val="5C26E8E9"/>
    <w:rsid w:val="5C41CEB4"/>
    <w:rsid w:val="5C95AB7D"/>
    <w:rsid w:val="5CB9D94E"/>
    <w:rsid w:val="5CDA1D6F"/>
    <w:rsid w:val="5CDCAE95"/>
    <w:rsid w:val="5CE13B8D"/>
    <w:rsid w:val="5D0FA8C8"/>
    <w:rsid w:val="5D5FDAD4"/>
    <w:rsid w:val="5D792594"/>
    <w:rsid w:val="5D800747"/>
    <w:rsid w:val="5D83CA4A"/>
    <w:rsid w:val="5DD02119"/>
    <w:rsid w:val="5DDFA453"/>
    <w:rsid w:val="5E41A10C"/>
    <w:rsid w:val="5E55EB4B"/>
    <w:rsid w:val="5E617CBA"/>
    <w:rsid w:val="5E752601"/>
    <w:rsid w:val="5E9250CC"/>
    <w:rsid w:val="5E99AFB6"/>
    <w:rsid w:val="5EB517B0"/>
    <w:rsid w:val="5EBDAF3C"/>
    <w:rsid w:val="5EC8F3AF"/>
    <w:rsid w:val="5EE35572"/>
    <w:rsid w:val="5EEF60C6"/>
    <w:rsid w:val="5F22F5B7"/>
    <w:rsid w:val="5F4BA0DA"/>
    <w:rsid w:val="5F7AA609"/>
    <w:rsid w:val="5F7F051F"/>
    <w:rsid w:val="60098248"/>
    <w:rsid w:val="60168011"/>
    <w:rsid w:val="6016DAAF"/>
    <w:rsid w:val="601BCC3B"/>
    <w:rsid w:val="606ECF96"/>
    <w:rsid w:val="60AE6C47"/>
    <w:rsid w:val="60D0E1E6"/>
    <w:rsid w:val="60D3D49D"/>
    <w:rsid w:val="60EB277F"/>
    <w:rsid w:val="612F038D"/>
    <w:rsid w:val="6171DC0A"/>
    <w:rsid w:val="617EE982"/>
    <w:rsid w:val="61CA15D7"/>
    <w:rsid w:val="61DC5C4E"/>
    <w:rsid w:val="61F499B2"/>
    <w:rsid w:val="621E93B3"/>
    <w:rsid w:val="6224A41D"/>
    <w:rsid w:val="6238CE25"/>
    <w:rsid w:val="6247AA0A"/>
    <w:rsid w:val="625A8794"/>
    <w:rsid w:val="62736C3A"/>
    <w:rsid w:val="62C39DDD"/>
    <w:rsid w:val="630B1465"/>
    <w:rsid w:val="63160368"/>
    <w:rsid w:val="6349F33D"/>
    <w:rsid w:val="6366D338"/>
    <w:rsid w:val="63879847"/>
    <w:rsid w:val="639D80FE"/>
    <w:rsid w:val="63C5597E"/>
    <w:rsid w:val="63F7B0C7"/>
    <w:rsid w:val="6421107C"/>
    <w:rsid w:val="64947C15"/>
    <w:rsid w:val="64989E06"/>
    <w:rsid w:val="65139313"/>
    <w:rsid w:val="652C274A"/>
    <w:rsid w:val="65E3CACB"/>
    <w:rsid w:val="660F432B"/>
    <w:rsid w:val="66232968"/>
    <w:rsid w:val="66B484E2"/>
    <w:rsid w:val="66D35BF7"/>
    <w:rsid w:val="66DFDEF0"/>
    <w:rsid w:val="66E4A992"/>
    <w:rsid w:val="6731510B"/>
    <w:rsid w:val="674AB569"/>
    <w:rsid w:val="67683706"/>
    <w:rsid w:val="676E748F"/>
    <w:rsid w:val="677F5315"/>
    <w:rsid w:val="67873310"/>
    <w:rsid w:val="679B0D6A"/>
    <w:rsid w:val="67B9CE7F"/>
    <w:rsid w:val="68345697"/>
    <w:rsid w:val="684C26FF"/>
    <w:rsid w:val="68582D0B"/>
    <w:rsid w:val="68718BB9"/>
    <w:rsid w:val="68B1CD93"/>
    <w:rsid w:val="68C4BEDF"/>
    <w:rsid w:val="690AF2C0"/>
    <w:rsid w:val="690E7334"/>
    <w:rsid w:val="6912D4F3"/>
    <w:rsid w:val="6933BB65"/>
    <w:rsid w:val="69648745"/>
    <w:rsid w:val="697C28BB"/>
    <w:rsid w:val="697D1C60"/>
    <w:rsid w:val="698A05FF"/>
    <w:rsid w:val="699C57C6"/>
    <w:rsid w:val="69C3ADFB"/>
    <w:rsid w:val="69CFBEF8"/>
    <w:rsid w:val="69D505AE"/>
    <w:rsid w:val="69E0F542"/>
    <w:rsid w:val="69F27430"/>
    <w:rsid w:val="6A2105B5"/>
    <w:rsid w:val="6A3B0416"/>
    <w:rsid w:val="6A61CDC7"/>
    <w:rsid w:val="6A73CB8A"/>
    <w:rsid w:val="6A844520"/>
    <w:rsid w:val="6AC6FDA3"/>
    <w:rsid w:val="6B02848D"/>
    <w:rsid w:val="6BA449BB"/>
    <w:rsid w:val="6C307C2A"/>
    <w:rsid w:val="6C4833CB"/>
    <w:rsid w:val="6C516574"/>
    <w:rsid w:val="6C64894E"/>
    <w:rsid w:val="6C81F017"/>
    <w:rsid w:val="6CEF20E4"/>
    <w:rsid w:val="6D23C666"/>
    <w:rsid w:val="6DD77B6C"/>
    <w:rsid w:val="6E5DB931"/>
    <w:rsid w:val="6E9F9E67"/>
    <w:rsid w:val="6EBF96C7"/>
    <w:rsid w:val="6F4C7902"/>
    <w:rsid w:val="6F558CAD"/>
    <w:rsid w:val="6F79A73A"/>
    <w:rsid w:val="6FFDF502"/>
    <w:rsid w:val="70031CCE"/>
    <w:rsid w:val="7014FB20"/>
    <w:rsid w:val="702F9896"/>
    <w:rsid w:val="70486F61"/>
    <w:rsid w:val="70495770"/>
    <w:rsid w:val="704CF2F2"/>
    <w:rsid w:val="705D72C7"/>
    <w:rsid w:val="70936E67"/>
    <w:rsid w:val="70D0B539"/>
    <w:rsid w:val="70E531E5"/>
    <w:rsid w:val="70E692EE"/>
    <w:rsid w:val="70E8E0C7"/>
    <w:rsid w:val="714F11A8"/>
    <w:rsid w:val="7158D7C9"/>
    <w:rsid w:val="7178AE2A"/>
    <w:rsid w:val="719D2E24"/>
    <w:rsid w:val="71BD89C5"/>
    <w:rsid w:val="71D73F29"/>
    <w:rsid w:val="71EB76C9"/>
    <w:rsid w:val="71FF3E72"/>
    <w:rsid w:val="725EF28B"/>
    <w:rsid w:val="726252D9"/>
    <w:rsid w:val="729DC902"/>
    <w:rsid w:val="72C39FB9"/>
    <w:rsid w:val="72F50CD4"/>
    <w:rsid w:val="732B82A7"/>
    <w:rsid w:val="73781C1F"/>
    <w:rsid w:val="7381DFA4"/>
    <w:rsid w:val="739DFC00"/>
    <w:rsid w:val="73D18304"/>
    <w:rsid w:val="73DE4B1A"/>
    <w:rsid w:val="7434A79E"/>
    <w:rsid w:val="7435784C"/>
    <w:rsid w:val="74C7548D"/>
    <w:rsid w:val="74CA8629"/>
    <w:rsid w:val="74D95D44"/>
    <w:rsid w:val="74F052E7"/>
    <w:rsid w:val="7515414B"/>
    <w:rsid w:val="7524DC4B"/>
    <w:rsid w:val="7556A19E"/>
    <w:rsid w:val="756748AD"/>
    <w:rsid w:val="757FB159"/>
    <w:rsid w:val="76497B80"/>
    <w:rsid w:val="764F1BA6"/>
    <w:rsid w:val="76972F09"/>
    <w:rsid w:val="769F1105"/>
    <w:rsid w:val="76AD2F88"/>
    <w:rsid w:val="76D835D9"/>
    <w:rsid w:val="76E014C1"/>
    <w:rsid w:val="7703190E"/>
    <w:rsid w:val="770F6CCA"/>
    <w:rsid w:val="77115EF0"/>
    <w:rsid w:val="771BEA27"/>
    <w:rsid w:val="773BAAB8"/>
    <w:rsid w:val="77580B7E"/>
    <w:rsid w:val="77C3480B"/>
    <w:rsid w:val="77D128F7"/>
    <w:rsid w:val="77EAEC07"/>
    <w:rsid w:val="77EB2673"/>
    <w:rsid w:val="780F03AA"/>
    <w:rsid w:val="780F38A2"/>
    <w:rsid w:val="7824C4E0"/>
    <w:rsid w:val="786965D3"/>
    <w:rsid w:val="787973F8"/>
    <w:rsid w:val="7888FED8"/>
    <w:rsid w:val="78B9D5F3"/>
    <w:rsid w:val="78E08795"/>
    <w:rsid w:val="7965CA48"/>
    <w:rsid w:val="797ADDE0"/>
    <w:rsid w:val="79B0C157"/>
    <w:rsid w:val="79D06958"/>
    <w:rsid w:val="79EDC453"/>
    <w:rsid w:val="79EDF758"/>
    <w:rsid w:val="7A0DDDBE"/>
    <w:rsid w:val="7A271681"/>
    <w:rsid w:val="7A59FA08"/>
    <w:rsid w:val="7A6E6E72"/>
    <w:rsid w:val="7A7CAD1F"/>
    <w:rsid w:val="7A940476"/>
    <w:rsid w:val="7B6DAE6D"/>
    <w:rsid w:val="7BA67326"/>
    <w:rsid w:val="7BC74997"/>
    <w:rsid w:val="7BE50DE2"/>
    <w:rsid w:val="7BF315C5"/>
    <w:rsid w:val="7C252A2B"/>
    <w:rsid w:val="7C9D2258"/>
    <w:rsid w:val="7CF4F341"/>
    <w:rsid w:val="7D005ED2"/>
    <w:rsid w:val="7D115A5D"/>
    <w:rsid w:val="7D29492F"/>
    <w:rsid w:val="7D31981C"/>
    <w:rsid w:val="7D43CAAF"/>
    <w:rsid w:val="7D498F55"/>
    <w:rsid w:val="7D55B261"/>
    <w:rsid w:val="7D9F19F5"/>
    <w:rsid w:val="7DC89A57"/>
    <w:rsid w:val="7DF735F3"/>
    <w:rsid w:val="7E03213E"/>
    <w:rsid w:val="7E3F6AAC"/>
    <w:rsid w:val="7E43B3BB"/>
    <w:rsid w:val="7E559ED9"/>
    <w:rsid w:val="7E565E20"/>
    <w:rsid w:val="7E6C5E33"/>
    <w:rsid w:val="7E8BBE0E"/>
    <w:rsid w:val="7EAD56F3"/>
    <w:rsid w:val="7EE20000"/>
    <w:rsid w:val="7F16F843"/>
    <w:rsid w:val="7F2E874D"/>
    <w:rsid w:val="7F422471"/>
    <w:rsid w:val="7F60CB2B"/>
    <w:rsid w:val="7FAA85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99B69"/>
  <w15:docId w15:val="{B31435FF-151F-4C18-9C0E-D0389290B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64A46"/>
    <w:rPr>
      <w:rFonts w:ascii="Arial Narrow" w:eastAsia="Arial Narrow" w:hAnsi="Arial Narrow" w:cs="Arial Narrow"/>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DF26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2602"/>
    <w:rPr>
      <w:rFonts w:ascii="Segoe UI" w:eastAsia="Arial Narrow" w:hAnsi="Segoe UI" w:cs="Segoe UI"/>
      <w:sz w:val="18"/>
      <w:szCs w:val="18"/>
      <w:lang w:bidi="en-US"/>
    </w:rPr>
  </w:style>
  <w:style w:type="paragraph" w:styleId="Header">
    <w:name w:val="header"/>
    <w:basedOn w:val="Normal"/>
    <w:link w:val="HeaderChar"/>
    <w:uiPriority w:val="99"/>
    <w:unhideWhenUsed/>
    <w:rsid w:val="000B4D9C"/>
    <w:pPr>
      <w:tabs>
        <w:tab w:val="center" w:pos="4680"/>
        <w:tab w:val="right" w:pos="9360"/>
      </w:tabs>
    </w:pPr>
  </w:style>
  <w:style w:type="character" w:customStyle="1" w:styleId="HeaderChar">
    <w:name w:val="Header Char"/>
    <w:basedOn w:val="DefaultParagraphFont"/>
    <w:link w:val="Header"/>
    <w:uiPriority w:val="99"/>
    <w:rsid w:val="000B4D9C"/>
    <w:rPr>
      <w:rFonts w:ascii="Arial Narrow" w:eastAsia="Arial Narrow" w:hAnsi="Arial Narrow" w:cs="Arial Narrow"/>
      <w:lang w:bidi="en-US"/>
    </w:rPr>
  </w:style>
  <w:style w:type="paragraph" w:styleId="Footer">
    <w:name w:val="footer"/>
    <w:basedOn w:val="Normal"/>
    <w:link w:val="FooterChar"/>
    <w:uiPriority w:val="99"/>
    <w:unhideWhenUsed/>
    <w:rsid w:val="000B4D9C"/>
    <w:pPr>
      <w:tabs>
        <w:tab w:val="center" w:pos="4680"/>
        <w:tab w:val="right" w:pos="9360"/>
      </w:tabs>
    </w:pPr>
  </w:style>
  <w:style w:type="character" w:customStyle="1" w:styleId="FooterChar">
    <w:name w:val="Footer Char"/>
    <w:basedOn w:val="DefaultParagraphFont"/>
    <w:link w:val="Footer"/>
    <w:uiPriority w:val="99"/>
    <w:rsid w:val="000B4D9C"/>
    <w:rPr>
      <w:rFonts w:ascii="Arial Narrow" w:eastAsia="Arial Narrow" w:hAnsi="Arial Narrow" w:cs="Arial Narrow"/>
      <w:lang w:bidi="en-US"/>
    </w:rPr>
  </w:style>
  <w:style w:type="character" w:styleId="FollowedHyperlink">
    <w:name w:val="FollowedHyperlink"/>
    <w:basedOn w:val="DefaultParagraphFont"/>
    <w:uiPriority w:val="99"/>
    <w:semiHidden/>
    <w:unhideWhenUsed/>
    <w:rsid w:val="00885804"/>
    <w:rPr>
      <w:color w:val="800080" w:themeColor="followedHyperlink"/>
      <w:u w:val="single"/>
    </w:rPr>
  </w:style>
  <w:style w:type="character" w:styleId="CommentReference">
    <w:name w:val="annotation reference"/>
    <w:basedOn w:val="DefaultParagraphFont"/>
    <w:uiPriority w:val="99"/>
    <w:semiHidden/>
    <w:unhideWhenUsed/>
    <w:rsid w:val="009A7747"/>
    <w:rPr>
      <w:sz w:val="16"/>
      <w:szCs w:val="16"/>
    </w:rPr>
  </w:style>
  <w:style w:type="paragraph" w:styleId="CommentText">
    <w:name w:val="annotation text"/>
    <w:basedOn w:val="Normal"/>
    <w:link w:val="CommentTextChar"/>
    <w:uiPriority w:val="99"/>
    <w:unhideWhenUsed/>
    <w:rsid w:val="009A7747"/>
    <w:rPr>
      <w:sz w:val="20"/>
      <w:szCs w:val="20"/>
    </w:rPr>
  </w:style>
  <w:style w:type="character" w:customStyle="1" w:styleId="CommentTextChar">
    <w:name w:val="Comment Text Char"/>
    <w:basedOn w:val="DefaultParagraphFont"/>
    <w:link w:val="CommentText"/>
    <w:uiPriority w:val="99"/>
    <w:rsid w:val="009A7747"/>
    <w:rPr>
      <w:rFonts w:ascii="Arial Narrow" w:eastAsia="Arial Narrow" w:hAnsi="Arial Narrow" w:cs="Arial Narrow"/>
      <w:sz w:val="20"/>
      <w:szCs w:val="20"/>
      <w:lang w:bidi="en-US"/>
    </w:rPr>
  </w:style>
  <w:style w:type="paragraph" w:styleId="CommentSubject">
    <w:name w:val="annotation subject"/>
    <w:basedOn w:val="CommentText"/>
    <w:next w:val="CommentText"/>
    <w:link w:val="CommentSubjectChar"/>
    <w:uiPriority w:val="99"/>
    <w:semiHidden/>
    <w:unhideWhenUsed/>
    <w:rsid w:val="009A7747"/>
    <w:rPr>
      <w:b/>
      <w:bCs/>
    </w:rPr>
  </w:style>
  <w:style w:type="character" w:customStyle="1" w:styleId="CommentSubjectChar">
    <w:name w:val="Comment Subject Char"/>
    <w:basedOn w:val="CommentTextChar"/>
    <w:link w:val="CommentSubject"/>
    <w:uiPriority w:val="99"/>
    <w:semiHidden/>
    <w:rsid w:val="009A7747"/>
    <w:rPr>
      <w:rFonts w:ascii="Arial Narrow" w:eastAsia="Arial Narrow" w:hAnsi="Arial Narrow" w:cs="Arial Narrow"/>
      <w:b/>
      <w:bCs/>
      <w:sz w:val="20"/>
      <w:szCs w:val="20"/>
      <w:lang w:bidi="en-US"/>
    </w:rPr>
  </w:style>
  <w:style w:type="paragraph" w:styleId="NormalWeb">
    <w:name w:val="Normal (Web)"/>
    <w:basedOn w:val="Normal"/>
    <w:uiPriority w:val="99"/>
    <w:unhideWhenUsed/>
    <w:rsid w:val="00DF009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UnresolvedMention1">
    <w:name w:val="Unresolved Mention1"/>
    <w:basedOn w:val="DefaultParagraphFont"/>
    <w:uiPriority w:val="99"/>
    <w:semiHidden/>
    <w:unhideWhenUsed/>
    <w:rsid w:val="00067340"/>
    <w:rPr>
      <w:color w:val="605E5C"/>
      <w:shd w:val="clear" w:color="auto" w:fill="E1DFDD"/>
    </w:rPr>
  </w:style>
  <w:style w:type="character" w:customStyle="1" w:styleId="normaltextrun">
    <w:name w:val="normaltextrun"/>
    <w:basedOn w:val="DefaultParagraphFont"/>
    <w:rsid w:val="00BF3223"/>
  </w:style>
  <w:style w:type="paragraph" w:customStyle="1" w:styleId="paragraph">
    <w:name w:val="paragraph"/>
    <w:basedOn w:val="Normal"/>
    <w:rsid w:val="00C078DE"/>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eop">
    <w:name w:val="eop"/>
    <w:basedOn w:val="DefaultParagraphFont"/>
    <w:rsid w:val="00C07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87681">
      <w:bodyDiv w:val="1"/>
      <w:marLeft w:val="0"/>
      <w:marRight w:val="0"/>
      <w:marTop w:val="0"/>
      <w:marBottom w:val="0"/>
      <w:divBdr>
        <w:top w:val="none" w:sz="0" w:space="0" w:color="auto"/>
        <w:left w:val="none" w:sz="0" w:space="0" w:color="auto"/>
        <w:bottom w:val="none" w:sz="0" w:space="0" w:color="auto"/>
        <w:right w:val="none" w:sz="0" w:space="0" w:color="auto"/>
      </w:divBdr>
      <w:divsChild>
        <w:div w:id="618611088">
          <w:marLeft w:val="0"/>
          <w:marRight w:val="0"/>
          <w:marTop w:val="0"/>
          <w:marBottom w:val="0"/>
          <w:divBdr>
            <w:top w:val="none" w:sz="0" w:space="0" w:color="auto"/>
            <w:left w:val="none" w:sz="0" w:space="0" w:color="auto"/>
            <w:bottom w:val="none" w:sz="0" w:space="0" w:color="auto"/>
            <w:right w:val="none" w:sz="0" w:space="0" w:color="auto"/>
          </w:divBdr>
        </w:div>
        <w:div w:id="1473057612">
          <w:marLeft w:val="0"/>
          <w:marRight w:val="0"/>
          <w:marTop w:val="0"/>
          <w:marBottom w:val="0"/>
          <w:divBdr>
            <w:top w:val="none" w:sz="0" w:space="0" w:color="auto"/>
            <w:left w:val="none" w:sz="0" w:space="0" w:color="auto"/>
            <w:bottom w:val="none" w:sz="0" w:space="0" w:color="auto"/>
            <w:right w:val="none" w:sz="0" w:space="0" w:color="auto"/>
          </w:divBdr>
        </w:div>
        <w:div w:id="1380008685">
          <w:marLeft w:val="0"/>
          <w:marRight w:val="0"/>
          <w:marTop w:val="0"/>
          <w:marBottom w:val="0"/>
          <w:divBdr>
            <w:top w:val="none" w:sz="0" w:space="0" w:color="auto"/>
            <w:left w:val="none" w:sz="0" w:space="0" w:color="auto"/>
            <w:bottom w:val="none" w:sz="0" w:space="0" w:color="auto"/>
            <w:right w:val="none" w:sz="0" w:space="0" w:color="auto"/>
          </w:divBdr>
        </w:div>
        <w:div w:id="361514606">
          <w:marLeft w:val="0"/>
          <w:marRight w:val="0"/>
          <w:marTop w:val="0"/>
          <w:marBottom w:val="0"/>
          <w:divBdr>
            <w:top w:val="none" w:sz="0" w:space="0" w:color="auto"/>
            <w:left w:val="none" w:sz="0" w:space="0" w:color="auto"/>
            <w:bottom w:val="none" w:sz="0" w:space="0" w:color="auto"/>
            <w:right w:val="none" w:sz="0" w:space="0" w:color="auto"/>
          </w:divBdr>
        </w:div>
      </w:divsChild>
    </w:div>
    <w:div w:id="193811222">
      <w:bodyDiv w:val="1"/>
      <w:marLeft w:val="0"/>
      <w:marRight w:val="0"/>
      <w:marTop w:val="0"/>
      <w:marBottom w:val="0"/>
      <w:divBdr>
        <w:top w:val="none" w:sz="0" w:space="0" w:color="auto"/>
        <w:left w:val="none" w:sz="0" w:space="0" w:color="auto"/>
        <w:bottom w:val="none" w:sz="0" w:space="0" w:color="auto"/>
        <w:right w:val="none" w:sz="0" w:space="0" w:color="auto"/>
      </w:divBdr>
      <w:divsChild>
        <w:div w:id="898903006">
          <w:marLeft w:val="0"/>
          <w:marRight w:val="0"/>
          <w:marTop w:val="0"/>
          <w:marBottom w:val="0"/>
          <w:divBdr>
            <w:top w:val="none" w:sz="0" w:space="0" w:color="auto"/>
            <w:left w:val="none" w:sz="0" w:space="0" w:color="auto"/>
            <w:bottom w:val="none" w:sz="0" w:space="0" w:color="auto"/>
            <w:right w:val="none" w:sz="0" w:space="0" w:color="auto"/>
          </w:divBdr>
        </w:div>
        <w:div w:id="2097750735">
          <w:marLeft w:val="0"/>
          <w:marRight w:val="0"/>
          <w:marTop w:val="0"/>
          <w:marBottom w:val="0"/>
          <w:divBdr>
            <w:top w:val="none" w:sz="0" w:space="0" w:color="auto"/>
            <w:left w:val="none" w:sz="0" w:space="0" w:color="auto"/>
            <w:bottom w:val="none" w:sz="0" w:space="0" w:color="auto"/>
            <w:right w:val="none" w:sz="0" w:space="0" w:color="auto"/>
          </w:divBdr>
        </w:div>
        <w:div w:id="1736004167">
          <w:marLeft w:val="0"/>
          <w:marRight w:val="0"/>
          <w:marTop w:val="0"/>
          <w:marBottom w:val="0"/>
          <w:divBdr>
            <w:top w:val="none" w:sz="0" w:space="0" w:color="auto"/>
            <w:left w:val="none" w:sz="0" w:space="0" w:color="auto"/>
            <w:bottom w:val="none" w:sz="0" w:space="0" w:color="auto"/>
            <w:right w:val="none" w:sz="0" w:space="0" w:color="auto"/>
          </w:divBdr>
        </w:div>
      </w:divsChild>
    </w:div>
    <w:div w:id="477039260">
      <w:bodyDiv w:val="1"/>
      <w:marLeft w:val="0"/>
      <w:marRight w:val="0"/>
      <w:marTop w:val="0"/>
      <w:marBottom w:val="0"/>
      <w:divBdr>
        <w:top w:val="none" w:sz="0" w:space="0" w:color="auto"/>
        <w:left w:val="none" w:sz="0" w:space="0" w:color="auto"/>
        <w:bottom w:val="none" w:sz="0" w:space="0" w:color="auto"/>
        <w:right w:val="none" w:sz="0" w:space="0" w:color="auto"/>
      </w:divBdr>
      <w:divsChild>
        <w:div w:id="1322083510">
          <w:marLeft w:val="0"/>
          <w:marRight w:val="0"/>
          <w:marTop w:val="0"/>
          <w:marBottom w:val="0"/>
          <w:divBdr>
            <w:top w:val="none" w:sz="0" w:space="0" w:color="auto"/>
            <w:left w:val="none" w:sz="0" w:space="0" w:color="auto"/>
            <w:bottom w:val="none" w:sz="0" w:space="0" w:color="auto"/>
            <w:right w:val="none" w:sz="0" w:space="0" w:color="auto"/>
          </w:divBdr>
        </w:div>
        <w:div w:id="1145390064">
          <w:marLeft w:val="0"/>
          <w:marRight w:val="0"/>
          <w:marTop w:val="0"/>
          <w:marBottom w:val="0"/>
          <w:divBdr>
            <w:top w:val="none" w:sz="0" w:space="0" w:color="auto"/>
            <w:left w:val="none" w:sz="0" w:space="0" w:color="auto"/>
            <w:bottom w:val="none" w:sz="0" w:space="0" w:color="auto"/>
            <w:right w:val="none" w:sz="0" w:space="0" w:color="auto"/>
          </w:divBdr>
        </w:div>
        <w:div w:id="1651865806">
          <w:marLeft w:val="0"/>
          <w:marRight w:val="0"/>
          <w:marTop w:val="0"/>
          <w:marBottom w:val="0"/>
          <w:divBdr>
            <w:top w:val="none" w:sz="0" w:space="0" w:color="auto"/>
            <w:left w:val="none" w:sz="0" w:space="0" w:color="auto"/>
            <w:bottom w:val="none" w:sz="0" w:space="0" w:color="auto"/>
            <w:right w:val="none" w:sz="0" w:space="0" w:color="auto"/>
          </w:divBdr>
        </w:div>
      </w:divsChild>
    </w:div>
    <w:div w:id="531192100">
      <w:bodyDiv w:val="1"/>
      <w:marLeft w:val="0"/>
      <w:marRight w:val="0"/>
      <w:marTop w:val="0"/>
      <w:marBottom w:val="0"/>
      <w:divBdr>
        <w:top w:val="none" w:sz="0" w:space="0" w:color="auto"/>
        <w:left w:val="none" w:sz="0" w:space="0" w:color="auto"/>
        <w:bottom w:val="none" w:sz="0" w:space="0" w:color="auto"/>
        <w:right w:val="none" w:sz="0" w:space="0" w:color="auto"/>
      </w:divBdr>
      <w:divsChild>
        <w:div w:id="13968305">
          <w:marLeft w:val="0"/>
          <w:marRight w:val="0"/>
          <w:marTop w:val="0"/>
          <w:marBottom w:val="0"/>
          <w:divBdr>
            <w:top w:val="none" w:sz="0" w:space="0" w:color="auto"/>
            <w:left w:val="none" w:sz="0" w:space="0" w:color="auto"/>
            <w:bottom w:val="none" w:sz="0" w:space="0" w:color="auto"/>
            <w:right w:val="none" w:sz="0" w:space="0" w:color="auto"/>
          </w:divBdr>
          <w:divsChild>
            <w:div w:id="1750149073">
              <w:marLeft w:val="0"/>
              <w:marRight w:val="0"/>
              <w:marTop w:val="0"/>
              <w:marBottom w:val="0"/>
              <w:divBdr>
                <w:top w:val="none" w:sz="0" w:space="0" w:color="auto"/>
                <w:left w:val="none" w:sz="0" w:space="0" w:color="auto"/>
                <w:bottom w:val="none" w:sz="0" w:space="0" w:color="auto"/>
                <w:right w:val="none" w:sz="0" w:space="0" w:color="auto"/>
              </w:divBdr>
            </w:div>
            <w:div w:id="215509109">
              <w:marLeft w:val="0"/>
              <w:marRight w:val="0"/>
              <w:marTop w:val="0"/>
              <w:marBottom w:val="0"/>
              <w:divBdr>
                <w:top w:val="none" w:sz="0" w:space="0" w:color="auto"/>
                <w:left w:val="none" w:sz="0" w:space="0" w:color="auto"/>
                <w:bottom w:val="none" w:sz="0" w:space="0" w:color="auto"/>
                <w:right w:val="none" w:sz="0" w:space="0" w:color="auto"/>
              </w:divBdr>
            </w:div>
            <w:div w:id="1947612513">
              <w:marLeft w:val="0"/>
              <w:marRight w:val="0"/>
              <w:marTop w:val="0"/>
              <w:marBottom w:val="0"/>
              <w:divBdr>
                <w:top w:val="none" w:sz="0" w:space="0" w:color="auto"/>
                <w:left w:val="none" w:sz="0" w:space="0" w:color="auto"/>
                <w:bottom w:val="none" w:sz="0" w:space="0" w:color="auto"/>
                <w:right w:val="none" w:sz="0" w:space="0" w:color="auto"/>
              </w:divBdr>
            </w:div>
            <w:div w:id="1866208567">
              <w:marLeft w:val="0"/>
              <w:marRight w:val="0"/>
              <w:marTop w:val="0"/>
              <w:marBottom w:val="0"/>
              <w:divBdr>
                <w:top w:val="none" w:sz="0" w:space="0" w:color="auto"/>
                <w:left w:val="none" w:sz="0" w:space="0" w:color="auto"/>
                <w:bottom w:val="none" w:sz="0" w:space="0" w:color="auto"/>
                <w:right w:val="none" w:sz="0" w:space="0" w:color="auto"/>
              </w:divBdr>
            </w:div>
            <w:div w:id="2122991748">
              <w:marLeft w:val="0"/>
              <w:marRight w:val="0"/>
              <w:marTop w:val="0"/>
              <w:marBottom w:val="0"/>
              <w:divBdr>
                <w:top w:val="none" w:sz="0" w:space="0" w:color="auto"/>
                <w:left w:val="none" w:sz="0" w:space="0" w:color="auto"/>
                <w:bottom w:val="none" w:sz="0" w:space="0" w:color="auto"/>
                <w:right w:val="none" w:sz="0" w:space="0" w:color="auto"/>
              </w:divBdr>
            </w:div>
          </w:divsChild>
        </w:div>
        <w:div w:id="245454696">
          <w:marLeft w:val="0"/>
          <w:marRight w:val="0"/>
          <w:marTop w:val="0"/>
          <w:marBottom w:val="0"/>
          <w:divBdr>
            <w:top w:val="none" w:sz="0" w:space="0" w:color="auto"/>
            <w:left w:val="none" w:sz="0" w:space="0" w:color="auto"/>
            <w:bottom w:val="none" w:sz="0" w:space="0" w:color="auto"/>
            <w:right w:val="none" w:sz="0" w:space="0" w:color="auto"/>
          </w:divBdr>
          <w:divsChild>
            <w:div w:id="134593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746287">
      <w:bodyDiv w:val="1"/>
      <w:marLeft w:val="0"/>
      <w:marRight w:val="0"/>
      <w:marTop w:val="0"/>
      <w:marBottom w:val="0"/>
      <w:divBdr>
        <w:top w:val="none" w:sz="0" w:space="0" w:color="auto"/>
        <w:left w:val="none" w:sz="0" w:space="0" w:color="auto"/>
        <w:bottom w:val="none" w:sz="0" w:space="0" w:color="auto"/>
        <w:right w:val="none" w:sz="0" w:space="0" w:color="auto"/>
      </w:divBdr>
      <w:divsChild>
        <w:div w:id="2045786883">
          <w:marLeft w:val="0"/>
          <w:marRight w:val="0"/>
          <w:marTop w:val="0"/>
          <w:marBottom w:val="0"/>
          <w:divBdr>
            <w:top w:val="none" w:sz="0" w:space="0" w:color="auto"/>
            <w:left w:val="none" w:sz="0" w:space="0" w:color="auto"/>
            <w:bottom w:val="none" w:sz="0" w:space="0" w:color="auto"/>
            <w:right w:val="none" w:sz="0" w:space="0" w:color="auto"/>
          </w:divBdr>
        </w:div>
        <w:div w:id="1970895872">
          <w:marLeft w:val="0"/>
          <w:marRight w:val="0"/>
          <w:marTop w:val="0"/>
          <w:marBottom w:val="0"/>
          <w:divBdr>
            <w:top w:val="none" w:sz="0" w:space="0" w:color="auto"/>
            <w:left w:val="none" w:sz="0" w:space="0" w:color="auto"/>
            <w:bottom w:val="none" w:sz="0" w:space="0" w:color="auto"/>
            <w:right w:val="none" w:sz="0" w:space="0" w:color="auto"/>
          </w:divBdr>
        </w:div>
        <w:div w:id="946355966">
          <w:marLeft w:val="0"/>
          <w:marRight w:val="0"/>
          <w:marTop w:val="0"/>
          <w:marBottom w:val="0"/>
          <w:divBdr>
            <w:top w:val="none" w:sz="0" w:space="0" w:color="auto"/>
            <w:left w:val="none" w:sz="0" w:space="0" w:color="auto"/>
            <w:bottom w:val="none" w:sz="0" w:space="0" w:color="auto"/>
            <w:right w:val="none" w:sz="0" w:space="0" w:color="auto"/>
          </w:divBdr>
        </w:div>
      </w:divsChild>
    </w:div>
    <w:div w:id="878973288">
      <w:bodyDiv w:val="1"/>
      <w:marLeft w:val="0"/>
      <w:marRight w:val="0"/>
      <w:marTop w:val="0"/>
      <w:marBottom w:val="0"/>
      <w:divBdr>
        <w:top w:val="none" w:sz="0" w:space="0" w:color="auto"/>
        <w:left w:val="none" w:sz="0" w:space="0" w:color="auto"/>
        <w:bottom w:val="none" w:sz="0" w:space="0" w:color="auto"/>
        <w:right w:val="none" w:sz="0" w:space="0" w:color="auto"/>
      </w:divBdr>
      <w:divsChild>
        <w:div w:id="791553043">
          <w:marLeft w:val="0"/>
          <w:marRight w:val="0"/>
          <w:marTop w:val="0"/>
          <w:marBottom w:val="0"/>
          <w:divBdr>
            <w:top w:val="none" w:sz="0" w:space="0" w:color="auto"/>
            <w:left w:val="none" w:sz="0" w:space="0" w:color="auto"/>
            <w:bottom w:val="none" w:sz="0" w:space="0" w:color="auto"/>
            <w:right w:val="none" w:sz="0" w:space="0" w:color="auto"/>
          </w:divBdr>
          <w:divsChild>
            <w:div w:id="1895194198">
              <w:marLeft w:val="0"/>
              <w:marRight w:val="0"/>
              <w:marTop w:val="0"/>
              <w:marBottom w:val="0"/>
              <w:divBdr>
                <w:top w:val="none" w:sz="0" w:space="0" w:color="auto"/>
                <w:left w:val="none" w:sz="0" w:space="0" w:color="auto"/>
                <w:bottom w:val="none" w:sz="0" w:space="0" w:color="auto"/>
                <w:right w:val="none" w:sz="0" w:space="0" w:color="auto"/>
              </w:divBdr>
            </w:div>
            <w:div w:id="741295958">
              <w:marLeft w:val="0"/>
              <w:marRight w:val="0"/>
              <w:marTop w:val="0"/>
              <w:marBottom w:val="0"/>
              <w:divBdr>
                <w:top w:val="none" w:sz="0" w:space="0" w:color="auto"/>
                <w:left w:val="none" w:sz="0" w:space="0" w:color="auto"/>
                <w:bottom w:val="none" w:sz="0" w:space="0" w:color="auto"/>
                <w:right w:val="none" w:sz="0" w:space="0" w:color="auto"/>
              </w:divBdr>
            </w:div>
            <w:div w:id="1183397978">
              <w:marLeft w:val="0"/>
              <w:marRight w:val="0"/>
              <w:marTop w:val="0"/>
              <w:marBottom w:val="0"/>
              <w:divBdr>
                <w:top w:val="none" w:sz="0" w:space="0" w:color="auto"/>
                <w:left w:val="none" w:sz="0" w:space="0" w:color="auto"/>
                <w:bottom w:val="none" w:sz="0" w:space="0" w:color="auto"/>
                <w:right w:val="none" w:sz="0" w:space="0" w:color="auto"/>
              </w:divBdr>
            </w:div>
            <w:div w:id="1641183309">
              <w:marLeft w:val="0"/>
              <w:marRight w:val="0"/>
              <w:marTop w:val="0"/>
              <w:marBottom w:val="0"/>
              <w:divBdr>
                <w:top w:val="none" w:sz="0" w:space="0" w:color="auto"/>
                <w:left w:val="none" w:sz="0" w:space="0" w:color="auto"/>
                <w:bottom w:val="none" w:sz="0" w:space="0" w:color="auto"/>
                <w:right w:val="none" w:sz="0" w:space="0" w:color="auto"/>
              </w:divBdr>
            </w:div>
            <w:div w:id="1016232693">
              <w:marLeft w:val="0"/>
              <w:marRight w:val="0"/>
              <w:marTop w:val="0"/>
              <w:marBottom w:val="0"/>
              <w:divBdr>
                <w:top w:val="none" w:sz="0" w:space="0" w:color="auto"/>
                <w:left w:val="none" w:sz="0" w:space="0" w:color="auto"/>
                <w:bottom w:val="none" w:sz="0" w:space="0" w:color="auto"/>
                <w:right w:val="none" w:sz="0" w:space="0" w:color="auto"/>
              </w:divBdr>
            </w:div>
          </w:divsChild>
        </w:div>
        <w:div w:id="352343517">
          <w:marLeft w:val="0"/>
          <w:marRight w:val="0"/>
          <w:marTop w:val="0"/>
          <w:marBottom w:val="0"/>
          <w:divBdr>
            <w:top w:val="none" w:sz="0" w:space="0" w:color="auto"/>
            <w:left w:val="none" w:sz="0" w:space="0" w:color="auto"/>
            <w:bottom w:val="none" w:sz="0" w:space="0" w:color="auto"/>
            <w:right w:val="none" w:sz="0" w:space="0" w:color="auto"/>
          </w:divBdr>
          <w:divsChild>
            <w:div w:id="18121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96204">
      <w:bodyDiv w:val="1"/>
      <w:marLeft w:val="0"/>
      <w:marRight w:val="0"/>
      <w:marTop w:val="0"/>
      <w:marBottom w:val="0"/>
      <w:divBdr>
        <w:top w:val="none" w:sz="0" w:space="0" w:color="auto"/>
        <w:left w:val="none" w:sz="0" w:space="0" w:color="auto"/>
        <w:bottom w:val="none" w:sz="0" w:space="0" w:color="auto"/>
        <w:right w:val="none" w:sz="0" w:space="0" w:color="auto"/>
      </w:divBdr>
      <w:divsChild>
        <w:div w:id="683942350">
          <w:marLeft w:val="0"/>
          <w:marRight w:val="0"/>
          <w:marTop w:val="0"/>
          <w:marBottom w:val="0"/>
          <w:divBdr>
            <w:top w:val="none" w:sz="0" w:space="0" w:color="auto"/>
            <w:left w:val="none" w:sz="0" w:space="0" w:color="auto"/>
            <w:bottom w:val="none" w:sz="0" w:space="0" w:color="auto"/>
            <w:right w:val="none" w:sz="0" w:space="0" w:color="auto"/>
          </w:divBdr>
        </w:div>
        <w:div w:id="1610703059">
          <w:marLeft w:val="0"/>
          <w:marRight w:val="0"/>
          <w:marTop w:val="0"/>
          <w:marBottom w:val="0"/>
          <w:divBdr>
            <w:top w:val="none" w:sz="0" w:space="0" w:color="auto"/>
            <w:left w:val="none" w:sz="0" w:space="0" w:color="auto"/>
            <w:bottom w:val="none" w:sz="0" w:space="0" w:color="auto"/>
            <w:right w:val="none" w:sz="0" w:space="0" w:color="auto"/>
          </w:divBdr>
        </w:div>
        <w:div w:id="843400299">
          <w:marLeft w:val="0"/>
          <w:marRight w:val="0"/>
          <w:marTop w:val="0"/>
          <w:marBottom w:val="0"/>
          <w:divBdr>
            <w:top w:val="none" w:sz="0" w:space="0" w:color="auto"/>
            <w:left w:val="none" w:sz="0" w:space="0" w:color="auto"/>
            <w:bottom w:val="none" w:sz="0" w:space="0" w:color="auto"/>
            <w:right w:val="none" w:sz="0" w:space="0" w:color="auto"/>
          </w:divBdr>
        </w:div>
      </w:divsChild>
    </w:div>
    <w:div w:id="1348092413">
      <w:bodyDiv w:val="1"/>
      <w:marLeft w:val="0"/>
      <w:marRight w:val="0"/>
      <w:marTop w:val="0"/>
      <w:marBottom w:val="0"/>
      <w:divBdr>
        <w:top w:val="none" w:sz="0" w:space="0" w:color="auto"/>
        <w:left w:val="none" w:sz="0" w:space="0" w:color="auto"/>
        <w:bottom w:val="none" w:sz="0" w:space="0" w:color="auto"/>
        <w:right w:val="none" w:sz="0" w:space="0" w:color="auto"/>
      </w:divBdr>
    </w:div>
    <w:div w:id="1452239597">
      <w:bodyDiv w:val="1"/>
      <w:marLeft w:val="0"/>
      <w:marRight w:val="0"/>
      <w:marTop w:val="0"/>
      <w:marBottom w:val="0"/>
      <w:divBdr>
        <w:top w:val="none" w:sz="0" w:space="0" w:color="auto"/>
        <w:left w:val="none" w:sz="0" w:space="0" w:color="auto"/>
        <w:bottom w:val="none" w:sz="0" w:space="0" w:color="auto"/>
        <w:right w:val="none" w:sz="0" w:space="0" w:color="auto"/>
      </w:divBdr>
      <w:divsChild>
        <w:div w:id="1949727543">
          <w:marLeft w:val="0"/>
          <w:marRight w:val="0"/>
          <w:marTop w:val="0"/>
          <w:marBottom w:val="0"/>
          <w:divBdr>
            <w:top w:val="none" w:sz="0" w:space="0" w:color="auto"/>
            <w:left w:val="none" w:sz="0" w:space="0" w:color="auto"/>
            <w:bottom w:val="none" w:sz="0" w:space="0" w:color="auto"/>
            <w:right w:val="none" w:sz="0" w:space="0" w:color="auto"/>
          </w:divBdr>
        </w:div>
        <w:div w:id="502430157">
          <w:marLeft w:val="0"/>
          <w:marRight w:val="0"/>
          <w:marTop w:val="0"/>
          <w:marBottom w:val="0"/>
          <w:divBdr>
            <w:top w:val="none" w:sz="0" w:space="0" w:color="auto"/>
            <w:left w:val="none" w:sz="0" w:space="0" w:color="auto"/>
            <w:bottom w:val="none" w:sz="0" w:space="0" w:color="auto"/>
            <w:right w:val="none" w:sz="0" w:space="0" w:color="auto"/>
          </w:divBdr>
        </w:div>
        <w:div w:id="1684480054">
          <w:marLeft w:val="0"/>
          <w:marRight w:val="0"/>
          <w:marTop w:val="0"/>
          <w:marBottom w:val="0"/>
          <w:divBdr>
            <w:top w:val="none" w:sz="0" w:space="0" w:color="auto"/>
            <w:left w:val="none" w:sz="0" w:space="0" w:color="auto"/>
            <w:bottom w:val="none" w:sz="0" w:space="0" w:color="auto"/>
            <w:right w:val="none" w:sz="0" w:space="0" w:color="auto"/>
          </w:divBdr>
        </w:div>
      </w:divsChild>
    </w:div>
    <w:div w:id="1511529106">
      <w:bodyDiv w:val="1"/>
      <w:marLeft w:val="0"/>
      <w:marRight w:val="0"/>
      <w:marTop w:val="0"/>
      <w:marBottom w:val="0"/>
      <w:divBdr>
        <w:top w:val="none" w:sz="0" w:space="0" w:color="auto"/>
        <w:left w:val="none" w:sz="0" w:space="0" w:color="auto"/>
        <w:bottom w:val="none" w:sz="0" w:space="0" w:color="auto"/>
        <w:right w:val="none" w:sz="0" w:space="0" w:color="auto"/>
      </w:divBdr>
      <w:divsChild>
        <w:div w:id="484128497">
          <w:marLeft w:val="0"/>
          <w:marRight w:val="0"/>
          <w:marTop w:val="0"/>
          <w:marBottom w:val="0"/>
          <w:divBdr>
            <w:top w:val="none" w:sz="0" w:space="0" w:color="auto"/>
            <w:left w:val="none" w:sz="0" w:space="0" w:color="auto"/>
            <w:bottom w:val="none" w:sz="0" w:space="0" w:color="auto"/>
            <w:right w:val="none" w:sz="0" w:space="0" w:color="auto"/>
          </w:divBdr>
        </w:div>
        <w:div w:id="1331785661">
          <w:marLeft w:val="0"/>
          <w:marRight w:val="0"/>
          <w:marTop w:val="0"/>
          <w:marBottom w:val="0"/>
          <w:divBdr>
            <w:top w:val="none" w:sz="0" w:space="0" w:color="auto"/>
            <w:left w:val="none" w:sz="0" w:space="0" w:color="auto"/>
            <w:bottom w:val="none" w:sz="0" w:space="0" w:color="auto"/>
            <w:right w:val="none" w:sz="0" w:space="0" w:color="auto"/>
          </w:divBdr>
        </w:div>
        <w:div w:id="1570309076">
          <w:marLeft w:val="0"/>
          <w:marRight w:val="0"/>
          <w:marTop w:val="0"/>
          <w:marBottom w:val="0"/>
          <w:divBdr>
            <w:top w:val="none" w:sz="0" w:space="0" w:color="auto"/>
            <w:left w:val="none" w:sz="0" w:space="0" w:color="auto"/>
            <w:bottom w:val="none" w:sz="0" w:space="0" w:color="auto"/>
            <w:right w:val="none" w:sz="0" w:space="0" w:color="auto"/>
          </w:divBdr>
        </w:div>
      </w:divsChild>
    </w:div>
    <w:div w:id="1689215838">
      <w:bodyDiv w:val="1"/>
      <w:marLeft w:val="0"/>
      <w:marRight w:val="0"/>
      <w:marTop w:val="0"/>
      <w:marBottom w:val="0"/>
      <w:divBdr>
        <w:top w:val="none" w:sz="0" w:space="0" w:color="auto"/>
        <w:left w:val="none" w:sz="0" w:space="0" w:color="auto"/>
        <w:bottom w:val="none" w:sz="0" w:space="0" w:color="auto"/>
        <w:right w:val="none" w:sz="0" w:space="0" w:color="auto"/>
      </w:divBdr>
      <w:divsChild>
        <w:div w:id="1601177743">
          <w:marLeft w:val="0"/>
          <w:marRight w:val="0"/>
          <w:marTop w:val="0"/>
          <w:marBottom w:val="0"/>
          <w:divBdr>
            <w:top w:val="none" w:sz="0" w:space="0" w:color="auto"/>
            <w:left w:val="none" w:sz="0" w:space="0" w:color="auto"/>
            <w:bottom w:val="none" w:sz="0" w:space="0" w:color="auto"/>
            <w:right w:val="none" w:sz="0" w:space="0" w:color="auto"/>
          </w:divBdr>
        </w:div>
        <w:div w:id="1353604088">
          <w:marLeft w:val="0"/>
          <w:marRight w:val="0"/>
          <w:marTop w:val="0"/>
          <w:marBottom w:val="0"/>
          <w:divBdr>
            <w:top w:val="none" w:sz="0" w:space="0" w:color="auto"/>
            <w:left w:val="none" w:sz="0" w:space="0" w:color="auto"/>
            <w:bottom w:val="none" w:sz="0" w:space="0" w:color="auto"/>
            <w:right w:val="none" w:sz="0" w:space="0" w:color="auto"/>
          </w:divBdr>
        </w:div>
        <w:div w:id="1837380040">
          <w:marLeft w:val="0"/>
          <w:marRight w:val="0"/>
          <w:marTop w:val="0"/>
          <w:marBottom w:val="0"/>
          <w:divBdr>
            <w:top w:val="none" w:sz="0" w:space="0" w:color="auto"/>
            <w:left w:val="none" w:sz="0" w:space="0" w:color="auto"/>
            <w:bottom w:val="none" w:sz="0" w:space="0" w:color="auto"/>
            <w:right w:val="none" w:sz="0" w:space="0" w:color="auto"/>
          </w:divBdr>
        </w:div>
      </w:divsChild>
    </w:div>
    <w:div w:id="1712145900">
      <w:bodyDiv w:val="1"/>
      <w:marLeft w:val="0"/>
      <w:marRight w:val="0"/>
      <w:marTop w:val="0"/>
      <w:marBottom w:val="0"/>
      <w:divBdr>
        <w:top w:val="none" w:sz="0" w:space="0" w:color="auto"/>
        <w:left w:val="none" w:sz="0" w:space="0" w:color="auto"/>
        <w:bottom w:val="none" w:sz="0" w:space="0" w:color="auto"/>
        <w:right w:val="none" w:sz="0" w:space="0" w:color="auto"/>
      </w:divBdr>
      <w:divsChild>
        <w:div w:id="1679504313">
          <w:marLeft w:val="0"/>
          <w:marRight w:val="0"/>
          <w:marTop w:val="0"/>
          <w:marBottom w:val="0"/>
          <w:divBdr>
            <w:top w:val="none" w:sz="0" w:space="0" w:color="auto"/>
            <w:left w:val="none" w:sz="0" w:space="0" w:color="auto"/>
            <w:bottom w:val="none" w:sz="0" w:space="0" w:color="auto"/>
            <w:right w:val="none" w:sz="0" w:space="0" w:color="auto"/>
          </w:divBdr>
        </w:div>
        <w:div w:id="1772165921">
          <w:marLeft w:val="0"/>
          <w:marRight w:val="0"/>
          <w:marTop w:val="0"/>
          <w:marBottom w:val="0"/>
          <w:divBdr>
            <w:top w:val="none" w:sz="0" w:space="0" w:color="auto"/>
            <w:left w:val="none" w:sz="0" w:space="0" w:color="auto"/>
            <w:bottom w:val="none" w:sz="0" w:space="0" w:color="auto"/>
            <w:right w:val="none" w:sz="0" w:space="0" w:color="auto"/>
          </w:divBdr>
        </w:div>
        <w:div w:id="1569919097">
          <w:marLeft w:val="0"/>
          <w:marRight w:val="0"/>
          <w:marTop w:val="0"/>
          <w:marBottom w:val="0"/>
          <w:divBdr>
            <w:top w:val="none" w:sz="0" w:space="0" w:color="auto"/>
            <w:left w:val="none" w:sz="0" w:space="0" w:color="auto"/>
            <w:bottom w:val="none" w:sz="0" w:space="0" w:color="auto"/>
            <w:right w:val="none" w:sz="0" w:space="0" w:color="auto"/>
          </w:divBdr>
        </w:div>
        <w:div w:id="1967395261">
          <w:marLeft w:val="0"/>
          <w:marRight w:val="0"/>
          <w:marTop w:val="0"/>
          <w:marBottom w:val="0"/>
          <w:divBdr>
            <w:top w:val="none" w:sz="0" w:space="0" w:color="auto"/>
            <w:left w:val="none" w:sz="0" w:space="0" w:color="auto"/>
            <w:bottom w:val="none" w:sz="0" w:space="0" w:color="auto"/>
            <w:right w:val="none" w:sz="0" w:space="0" w:color="auto"/>
          </w:divBdr>
        </w:div>
        <w:div w:id="196354137">
          <w:marLeft w:val="0"/>
          <w:marRight w:val="0"/>
          <w:marTop w:val="0"/>
          <w:marBottom w:val="0"/>
          <w:divBdr>
            <w:top w:val="none" w:sz="0" w:space="0" w:color="auto"/>
            <w:left w:val="none" w:sz="0" w:space="0" w:color="auto"/>
            <w:bottom w:val="none" w:sz="0" w:space="0" w:color="auto"/>
            <w:right w:val="none" w:sz="0" w:space="0" w:color="auto"/>
          </w:divBdr>
        </w:div>
        <w:div w:id="1992563523">
          <w:marLeft w:val="0"/>
          <w:marRight w:val="0"/>
          <w:marTop w:val="0"/>
          <w:marBottom w:val="0"/>
          <w:divBdr>
            <w:top w:val="none" w:sz="0" w:space="0" w:color="auto"/>
            <w:left w:val="none" w:sz="0" w:space="0" w:color="auto"/>
            <w:bottom w:val="none" w:sz="0" w:space="0" w:color="auto"/>
            <w:right w:val="none" w:sz="0" w:space="0" w:color="auto"/>
          </w:divBdr>
        </w:div>
        <w:div w:id="1489444642">
          <w:marLeft w:val="0"/>
          <w:marRight w:val="0"/>
          <w:marTop w:val="0"/>
          <w:marBottom w:val="0"/>
          <w:divBdr>
            <w:top w:val="none" w:sz="0" w:space="0" w:color="auto"/>
            <w:left w:val="none" w:sz="0" w:space="0" w:color="auto"/>
            <w:bottom w:val="none" w:sz="0" w:space="0" w:color="auto"/>
            <w:right w:val="none" w:sz="0" w:space="0" w:color="auto"/>
          </w:divBdr>
        </w:div>
      </w:divsChild>
    </w:div>
    <w:div w:id="1998916790">
      <w:bodyDiv w:val="1"/>
      <w:marLeft w:val="0"/>
      <w:marRight w:val="0"/>
      <w:marTop w:val="0"/>
      <w:marBottom w:val="0"/>
      <w:divBdr>
        <w:top w:val="none" w:sz="0" w:space="0" w:color="auto"/>
        <w:left w:val="none" w:sz="0" w:space="0" w:color="auto"/>
        <w:bottom w:val="none" w:sz="0" w:space="0" w:color="auto"/>
        <w:right w:val="none" w:sz="0" w:space="0" w:color="auto"/>
      </w:divBdr>
      <w:divsChild>
        <w:div w:id="808937840">
          <w:marLeft w:val="0"/>
          <w:marRight w:val="0"/>
          <w:marTop w:val="0"/>
          <w:marBottom w:val="0"/>
          <w:divBdr>
            <w:top w:val="none" w:sz="0" w:space="0" w:color="auto"/>
            <w:left w:val="none" w:sz="0" w:space="0" w:color="auto"/>
            <w:bottom w:val="none" w:sz="0" w:space="0" w:color="auto"/>
            <w:right w:val="none" w:sz="0" w:space="0" w:color="auto"/>
          </w:divBdr>
        </w:div>
        <w:div w:id="296954010">
          <w:marLeft w:val="0"/>
          <w:marRight w:val="0"/>
          <w:marTop w:val="0"/>
          <w:marBottom w:val="0"/>
          <w:divBdr>
            <w:top w:val="none" w:sz="0" w:space="0" w:color="auto"/>
            <w:left w:val="none" w:sz="0" w:space="0" w:color="auto"/>
            <w:bottom w:val="none" w:sz="0" w:space="0" w:color="auto"/>
            <w:right w:val="none" w:sz="0" w:space="0" w:color="auto"/>
          </w:divBdr>
        </w:div>
        <w:div w:id="1048913787">
          <w:marLeft w:val="0"/>
          <w:marRight w:val="0"/>
          <w:marTop w:val="0"/>
          <w:marBottom w:val="0"/>
          <w:divBdr>
            <w:top w:val="none" w:sz="0" w:space="0" w:color="auto"/>
            <w:left w:val="none" w:sz="0" w:space="0" w:color="auto"/>
            <w:bottom w:val="none" w:sz="0" w:space="0" w:color="auto"/>
            <w:right w:val="none" w:sz="0" w:space="0" w:color="auto"/>
          </w:divBdr>
        </w:div>
        <w:div w:id="650451859">
          <w:marLeft w:val="0"/>
          <w:marRight w:val="0"/>
          <w:marTop w:val="0"/>
          <w:marBottom w:val="0"/>
          <w:divBdr>
            <w:top w:val="none" w:sz="0" w:space="0" w:color="auto"/>
            <w:left w:val="none" w:sz="0" w:space="0" w:color="auto"/>
            <w:bottom w:val="none" w:sz="0" w:space="0" w:color="auto"/>
            <w:right w:val="none" w:sz="0" w:space="0" w:color="auto"/>
          </w:divBdr>
        </w:div>
      </w:divsChild>
    </w:div>
    <w:div w:id="2030596417">
      <w:bodyDiv w:val="1"/>
      <w:marLeft w:val="0"/>
      <w:marRight w:val="0"/>
      <w:marTop w:val="0"/>
      <w:marBottom w:val="0"/>
      <w:divBdr>
        <w:top w:val="none" w:sz="0" w:space="0" w:color="auto"/>
        <w:left w:val="none" w:sz="0" w:space="0" w:color="auto"/>
        <w:bottom w:val="none" w:sz="0" w:space="0" w:color="auto"/>
        <w:right w:val="none" w:sz="0" w:space="0" w:color="auto"/>
      </w:divBdr>
      <w:divsChild>
        <w:div w:id="915742836">
          <w:marLeft w:val="0"/>
          <w:marRight w:val="0"/>
          <w:marTop w:val="0"/>
          <w:marBottom w:val="0"/>
          <w:divBdr>
            <w:top w:val="none" w:sz="0" w:space="0" w:color="auto"/>
            <w:left w:val="none" w:sz="0" w:space="0" w:color="auto"/>
            <w:bottom w:val="none" w:sz="0" w:space="0" w:color="auto"/>
            <w:right w:val="none" w:sz="0" w:space="0" w:color="auto"/>
          </w:divBdr>
        </w:div>
        <w:div w:id="478886766">
          <w:marLeft w:val="0"/>
          <w:marRight w:val="0"/>
          <w:marTop w:val="0"/>
          <w:marBottom w:val="0"/>
          <w:divBdr>
            <w:top w:val="none" w:sz="0" w:space="0" w:color="auto"/>
            <w:left w:val="none" w:sz="0" w:space="0" w:color="auto"/>
            <w:bottom w:val="none" w:sz="0" w:space="0" w:color="auto"/>
            <w:right w:val="none" w:sz="0" w:space="0" w:color="auto"/>
          </w:divBdr>
        </w:div>
        <w:div w:id="197067144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utube.com/watch?v=rkZZjM6Oiw8"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earpod.com/t/science/kindergarten/types-of-energy-L77551233"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tlps-my.sharepoint.com/:w:/g/personal/ekrueger1599_slps_org/EVqCD0dtTcxBupdABV4PLbMBq7iOszGIGC8cVgd8PqxbpA?e=M0EWNZ" TargetMode="External"/><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D37FAC958A6C459DEC5044E7DBB7CA" ma:contentTypeVersion="40" ma:contentTypeDescription="Create a new document." ma:contentTypeScope="" ma:versionID="25f4987622b3a123084d3c28ad250999">
  <xsd:schema xmlns:xsd="http://www.w3.org/2001/XMLSchema" xmlns:xs="http://www.w3.org/2001/XMLSchema" xmlns:p="http://schemas.microsoft.com/office/2006/metadata/properties" xmlns:ns1="http://schemas.microsoft.com/sharepoint/v3" xmlns:ns2="546784d4-27f5-4ac9-bfa5-42682f46b9f3" xmlns:ns3="917363a3-c40e-44ff-b85c-990bbca1db34" targetNamespace="http://schemas.microsoft.com/office/2006/metadata/properties" ma:root="true" ma:fieldsID="c2450bfe6d7e694bcd40136268c65ff5" ns1:_="" ns2:_="" ns3:_="">
    <xsd:import namespace="http://schemas.microsoft.com/sharepoint/v3"/>
    <xsd:import namespace="546784d4-27f5-4ac9-bfa5-42682f46b9f3"/>
    <xsd:import namespace="917363a3-c40e-44ff-b85c-990bbca1db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Teachers" minOccurs="0"/>
                <xsd:element ref="ns2:Students" minOccurs="0"/>
                <xsd:element ref="ns2:Student_Groups" minOccurs="0"/>
                <xsd:element ref="ns2:Distribution_Groups" minOccurs="0"/>
                <xsd:element ref="ns2:LMS_Mappings" minOccurs="0"/>
                <xsd:element ref="ns2:Invited_Teachers" minOccurs="0"/>
                <xsd:element ref="ns2:Invited_Students" minOccurs="0"/>
                <xsd:element ref="ns2:Self_Registration_Enabled" minOccurs="0"/>
                <xsd:element ref="ns2:Has_Teacher_Only_SectionGroup" minOccurs="0"/>
                <xsd:element ref="ns2:Is_Collaboration_Space_Locked" minOccurs="0"/>
                <xsd:element ref="ns2:IsNotebookLocked" minOccurs="0"/>
                <xsd:element ref="ns2:Teams_Channel_Section_Location" minOccurs="0"/>
                <xsd:element ref="ns2:MediaLengthInSeconds" minOccurs="0"/>
                <xsd:element ref="ns2:_Flow_SignoffStatu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6" nillable="true" ma:displayName="Unified Compliance Policy Properties" ma:hidden="true" ma:internalName="_ip_UnifiedCompliancePolicyProperties">
      <xsd:simpleType>
        <xsd:restriction base="dms:Note"/>
      </xsd:simpleType>
    </xsd:element>
    <xsd:element name="_ip_UnifiedCompliancePolicyUIAction" ma:index="4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6784d4-27f5-4ac9-bfa5-42682f46b9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Teachers" ma:index="2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1" nillable="true" ma:displayName="Distribution Groups" ma:internalName="Distribution_Groups">
      <xsd:simpleType>
        <xsd:restriction base="dms:Note">
          <xsd:maxLength value="255"/>
        </xsd:restriction>
      </xsd:simpleType>
    </xsd:element>
    <xsd:element name="LMS_Mappings" ma:index="32" nillable="true" ma:displayName="LMS Mappings" ma:internalName="LMS_Mappings">
      <xsd:simpleType>
        <xsd:restriction base="dms:Note">
          <xsd:maxLength value="255"/>
        </xsd:restriction>
      </xsd:simpleType>
    </xsd:element>
    <xsd:element name="Invited_Teachers" ma:index="33" nillable="true" ma:displayName="Invited Teachers" ma:internalName="Invited_Teachers">
      <xsd:simpleType>
        <xsd:restriction base="dms:Note">
          <xsd:maxLength value="255"/>
        </xsd:restriction>
      </xsd:simpleType>
    </xsd:element>
    <xsd:element name="Invited_Students" ma:index="34" nillable="true" ma:displayName="Invited Students" ma:internalName="Invited_Students">
      <xsd:simpleType>
        <xsd:restriction base="dms:Note">
          <xsd:maxLength value="255"/>
        </xsd:restriction>
      </xsd:simpleType>
    </xsd:element>
    <xsd:element name="Self_Registration_Enabled" ma:index="35" nillable="true" ma:displayName="Self Registration Enabled" ma:internalName="Self_Registration_Enabled">
      <xsd:simpleType>
        <xsd:restriction base="dms:Boolean"/>
      </xsd:simpleType>
    </xsd:element>
    <xsd:element name="Has_Teacher_Only_SectionGroup" ma:index="36" nillable="true" ma:displayName="Has Teacher Only SectionGroup" ma:internalName="Has_Teacher_Only_SectionGroup">
      <xsd:simpleType>
        <xsd:restriction base="dms:Boolean"/>
      </xsd:simpleType>
    </xsd:element>
    <xsd:element name="Is_Collaboration_Space_Locked" ma:index="37" nillable="true" ma:displayName="Is Collaboration Space Locked" ma:internalName="Is_Collaboration_Space_Locked">
      <xsd:simpleType>
        <xsd:restriction base="dms:Boolean"/>
      </xsd:simpleType>
    </xsd:element>
    <xsd:element name="IsNotebookLocked" ma:index="38" nillable="true" ma:displayName="Is Notebook Locked" ma:internalName="IsNotebookLocked">
      <xsd:simpleType>
        <xsd:restriction base="dms:Boolean"/>
      </xsd:simpleType>
    </xsd:element>
    <xsd:element name="Teams_Channel_Section_Location" ma:index="39" nillable="true" ma:displayName="Teams Channel Section Location" ma:internalName="Teams_Channel_Section_Location">
      <xsd:simpleType>
        <xsd:restriction base="dms:Text"/>
      </xsd:simpleType>
    </xsd:element>
    <xsd:element name="MediaLengthInSeconds" ma:index="40" nillable="true" ma:displayName="Length (seconds)" ma:internalName="MediaLengthInSeconds" ma:readOnly="true">
      <xsd:simpleType>
        <xsd:restriction base="dms:Unknown"/>
      </xsd:simpleType>
    </xsd:element>
    <xsd:element name="_Flow_SignoffStatus" ma:index="41" nillable="true" ma:displayName="Sign-off status" ma:internalName="Sign_x002d_off_x0020_status">
      <xsd:simpleType>
        <xsd:restriction base="dms:Text"/>
      </xsd:simpleType>
    </xsd:element>
    <xsd:element name="MediaServiceLocation" ma:index="42" nillable="true" ma:displayName="Location" ma:internalName="MediaServiceLocation" ma:readOnly="true">
      <xsd:simpleType>
        <xsd:restriction base="dms:Text"/>
      </xsd:simpleType>
    </xsd:element>
    <xsd:element name="lcf76f155ced4ddcb4097134ff3c332f" ma:index="44" nillable="true" ma:taxonomy="true" ma:internalName="lcf76f155ced4ddcb4097134ff3c332f" ma:taxonomyFieldName="MediaServiceImageTags" ma:displayName="Image Tags" ma:readOnly="false" ma:fieldId="{5cf76f15-5ced-4ddc-b409-7134ff3c332f}" ma:taxonomyMulti="true" ma:sspId="98af9beb-5caa-4357-89cd-d7c5635d0c6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17363a3-c40e-44ff-b85c-990bbca1db3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45" nillable="true" ma:displayName="Taxonomy Catch All Column" ma:hidden="true" ma:list="{99eb5f01-1cab-4898-a107-54d1642972d4}" ma:internalName="TaxCatchAll" ma:showField="CatchAllData" ma:web="917363a3-c40e-44ff-b85c-990bbca1db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17363a3-c40e-44ff-b85c-990bbca1db34">
      <UserInfo>
        <DisplayName>Rougeau, Angelia D.</DisplayName>
        <AccountId>94</AccountId>
        <AccountType/>
      </UserInfo>
      <UserInfo>
        <DisplayName>Tamarkin, Nicholas H.</DisplayName>
        <AccountId>87</AccountId>
        <AccountType/>
      </UserInfo>
      <UserInfo>
        <DisplayName>Alford, Chandra A.</DisplayName>
        <AccountId>72</AccountId>
        <AccountType/>
      </UserInfo>
      <UserInfo>
        <DisplayName>Dersch, Rebecca L.</DisplayName>
        <AccountId>85</AccountId>
        <AccountType/>
      </UserInfo>
      <UserInfo>
        <DisplayName>Metropoulos, Nicholas A.</DisplayName>
        <AccountId>163</AccountId>
        <AccountType/>
      </UserInfo>
      <UserInfo>
        <DisplayName>Johnston, Joy E.</DisplayName>
        <AccountId>164</AccountId>
        <AccountType/>
      </UserInfo>
      <UserInfo>
        <DisplayName>Moyerman, Samantha A.</DisplayName>
        <AccountId>165</AccountId>
        <AccountType/>
      </UserInfo>
      <UserInfo>
        <DisplayName>Schenk, Alexander J.</DisplayName>
        <AccountId>166</AccountId>
        <AccountType/>
      </UserInfo>
      <UserInfo>
        <DisplayName>Lischwe, Rebekah R.</DisplayName>
        <AccountId>167</AccountId>
        <AccountType/>
      </UserInfo>
      <UserInfo>
        <DisplayName>Sabor, William M.</DisplayName>
        <AccountId>168</AccountId>
        <AccountType/>
      </UserInfo>
      <UserInfo>
        <DisplayName>Klosterman, Nathan A.</DisplayName>
        <AccountId>169</AccountId>
        <AccountType/>
      </UserInfo>
      <UserInfo>
        <DisplayName>Becerra, Kevin</DisplayName>
        <AccountId>170</AccountId>
        <AccountType/>
      </UserInfo>
      <UserInfo>
        <DisplayName>Holtmeyer, Jared R.</DisplayName>
        <AccountId>171</AccountId>
        <AccountType/>
      </UserInfo>
      <UserInfo>
        <DisplayName>Matiase, Ninfa B.</DisplayName>
        <AccountId>172</AccountId>
        <AccountType/>
      </UserInfo>
      <UserInfo>
        <DisplayName>Schisler, Mark A.</DisplayName>
        <AccountId>173</AccountId>
        <AccountType/>
      </UserInfo>
      <UserInfo>
        <DisplayName>Gilbert, William R.</DisplayName>
        <AccountId>174</AccountId>
        <AccountType/>
      </UserInfo>
      <UserInfo>
        <DisplayName>Molloy, Catherine R.</DisplayName>
        <AccountId>175</AccountId>
        <AccountType/>
      </UserInfo>
      <UserInfo>
        <DisplayName>Tevlin, John C.</DisplayName>
        <AccountId>176</AccountId>
        <AccountType/>
      </UserInfo>
      <UserInfo>
        <DisplayName>Phillippe, Rachel L.</DisplayName>
        <AccountId>177</AccountId>
        <AccountType/>
      </UserInfo>
      <UserInfo>
        <DisplayName>Kristof, Heather N.</DisplayName>
        <AccountId>178</AccountId>
        <AccountType/>
      </UserInfo>
    </SharedWithUsers>
    <TeamsChannelId xmlns="546784d4-27f5-4ac9-bfa5-42682f46b9f3" xsi:nil="true"/>
    <Invited_Teachers xmlns="546784d4-27f5-4ac9-bfa5-42682f46b9f3" xsi:nil="true"/>
    <IsNotebookLocked xmlns="546784d4-27f5-4ac9-bfa5-42682f46b9f3" xsi:nil="true"/>
    <TaxCatchAll xmlns="917363a3-c40e-44ff-b85c-990bbca1db34" xsi:nil="true"/>
    <_Flow_SignoffStatus xmlns="546784d4-27f5-4ac9-bfa5-42682f46b9f3" xsi:nil="true"/>
    <Owner xmlns="546784d4-27f5-4ac9-bfa5-42682f46b9f3">
      <UserInfo>
        <DisplayName/>
        <AccountId xsi:nil="true"/>
        <AccountType/>
      </UserInfo>
    </Owner>
    <lcf76f155ced4ddcb4097134ff3c332f xmlns="546784d4-27f5-4ac9-bfa5-42682f46b9f3">
      <Terms xmlns="http://schemas.microsoft.com/office/infopath/2007/PartnerControls"/>
    </lcf76f155ced4ddcb4097134ff3c332f>
    <Math_Settings xmlns="546784d4-27f5-4ac9-bfa5-42682f46b9f3" xsi:nil="true"/>
    <NotebookType xmlns="546784d4-27f5-4ac9-bfa5-42682f46b9f3" xsi:nil="true"/>
    <Students xmlns="546784d4-27f5-4ac9-bfa5-42682f46b9f3">
      <UserInfo>
        <DisplayName/>
        <AccountId xsi:nil="true"/>
        <AccountType/>
      </UserInfo>
    </Students>
    <AppVersion xmlns="546784d4-27f5-4ac9-bfa5-42682f46b9f3" xsi:nil="true"/>
    <Teams_Channel_Section_Location xmlns="546784d4-27f5-4ac9-bfa5-42682f46b9f3" xsi:nil="true"/>
    <Self_Registration_Enabled xmlns="546784d4-27f5-4ac9-bfa5-42682f46b9f3" xsi:nil="true"/>
    <FolderType xmlns="546784d4-27f5-4ac9-bfa5-42682f46b9f3" xsi:nil="true"/>
    <Distribution_Groups xmlns="546784d4-27f5-4ac9-bfa5-42682f46b9f3" xsi:nil="true"/>
    <LMS_Mappings xmlns="546784d4-27f5-4ac9-bfa5-42682f46b9f3" xsi:nil="true"/>
    <Is_Collaboration_Space_Locked xmlns="546784d4-27f5-4ac9-bfa5-42682f46b9f3" xsi:nil="true"/>
    <Teachers xmlns="546784d4-27f5-4ac9-bfa5-42682f46b9f3">
      <UserInfo>
        <DisplayName/>
        <AccountId xsi:nil="true"/>
        <AccountType/>
      </UserInfo>
    </Teachers>
    <Student_Groups xmlns="546784d4-27f5-4ac9-bfa5-42682f46b9f3">
      <UserInfo>
        <DisplayName/>
        <AccountId xsi:nil="true"/>
        <AccountType/>
      </UserInfo>
    </Student_Groups>
    <Invited_Students xmlns="546784d4-27f5-4ac9-bfa5-42682f46b9f3" xsi:nil="true"/>
    <DefaultSectionNames xmlns="546784d4-27f5-4ac9-bfa5-42682f46b9f3" xsi:nil="true"/>
    <Templates xmlns="546784d4-27f5-4ac9-bfa5-42682f46b9f3" xsi:nil="true"/>
    <Has_Teacher_Only_SectionGroup xmlns="546784d4-27f5-4ac9-bfa5-42682f46b9f3" xsi:nil="true"/>
    <CultureName xmlns="546784d4-27f5-4ac9-bfa5-42682f46b9f3"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B669447-8BC6-429B-B1EB-921BBE580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46784d4-27f5-4ac9-bfa5-42682f46b9f3"/>
    <ds:schemaRef ds:uri="917363a3-c40e-44ff-b85c-990bbca1d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7A833F-8BBF-4834-963E-EEAF7CA69A5A}">
  <ds:schemaRefs>
    <ds:schemaRef ds:uri="http://schemas.microsoft.com/sharepoint/v3/contenttype/forms"/>
  </ds:schemaRefs>
</ds:datastoreItem>
</file>

<file path=customXml/itemProps3.xml><?xml version="1.0" encoding="utf-8"?>
<ds:datastoreItem xmlns:ds="http://schemas.openxmlformats.org/officeDocument/2006/customXml" ds:itemID="{769DA4FE-0705-4CD5-91E6-C7251CEEF333}">
  <ds:schemaRefs>
    <ds:schemaRef ds:uri="http://schemas.microsoft.com/office/2006/metadata/properties"/>
    <ds:schemaRef ds:uri="http://schemas.microsoft.com/office/infopath/2007/PartnerControls"/>
    <ds:schemaRef ds:uri="917363a3-c40e-44ff-b85c-990bbca1db34"/>
    <ds:schemaRef ds:uri="546784d4-27f5-4ac9-bfa5-42682f46b9f3"/>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665</Words>
  <Characters>3794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Natasha R.</dc:creator>
  <cp:keywords/>
  <cp:lastModifiedBy>Sutton, Pamela</cp:lastModifiedBy>
  <cp:revision>2</cp:revision>
  <cp:lastPrinted>2021-08-05T01:32:00Z</cp:lastPrinted>
  <dcterms:created xsi:type="dcterms:W3CDTF">2022-09-08T00:20:00Z</dcterms:created>
  <dcterms:modified xsi:type="dcterms:W3CDTF">2022-09-08T00:20:00Z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2020-08-06T00:00:00Z</vt:filetime>
  </property>
  <property fmtid="{D5CDD505-2E9C-101B-9397-08002B2CF9AE}" pid="3" name="Creator">
    <vt:lpwstr>Microsoft Word</vt:lpwstr>
  </property>
  <property fmtid="{D5CDD505-2E9C-101B-9397-08002B2CF9AE}" pid="4" name="LastSaved">
    <vt:filetime>2020-08-06T00:00:00Z</vt:filetime>
  </property>
  <property fmtid="{D5CDD505-2E9C-101B-9397-08002B2CF9AE}" pid="5" name="ContentTypeId">
    <vt:lpwstr>0x01010082D37FAC958A6C459DEC5044E7DBB7CA</vt:lpwstr>
  </property>
  <property fmtid="{D5CDD505-2E9C-101B-9397-08002B2CF9AE}" pid="6" name="MSIP_Label_f442f8b2-88d4-454a-ae0a-d915e44763d2_Enabled">
    <vt:lpwstr>true</vt:lpwstr>
  </property>
  <property fmtid="{D5CDD505-2E9C-101B-9397-08002B2CF9AE}" pid="7" name="MSIP_Label_f442f8b2-88d4-454a-ae0a-d915e44763d2_SetDate">
    <vt:lpwstr>2022-05-23T18:31:39Z</vt:lpwstr>
  </property>
  <property fmtid="{D5CDD505-2E9C-101B-9397-08002B2CF9AE}" pid="8" name="MSIP_Label_f442f8b2-88d4-454a-ae0a-d915e44763d2_Method">
    <vt:lpwstr>Standard</vt:lpwstr>
  </property>
  <property fmtid="{D5CDD505-2E9C-101B-9397-08002B2CF9AE}" pid="9" name="MSIP_Label_f442f8b2-88d4-454a-ae0a-d915e44763d2_Name">
    <vt:lpwstr>defa4170-0d19-0005-0003-bc88714345d2</vt:lpwstr>
  </property>
  <property fmtid="{D5CDD505-2E9C-101B-9397-08002B2CF9AE}" pid="10" name="MSIP_Label_f442f8b2-88d4-454a-ae0a-d915e44763d2_SiteId">
    <vt:lpwstr>08e33d6b-a654-486a-80e3-20b190ae22d7</vt:lpwstr>
  </property>
  <property fmtid="{D5CDD505-2E9C-101B-9397-08002B2CF9AE}" pid="11" name="MSIP_Label_f442f8b2-88d4-454a-ae0a-d915e44763d2_ActionId">
    <vt:lpwstr>7b8da356-aec3-406c-abe8-bbe92b432e4d</vt:lpwstr>
  </property>
  <property fmtid="{D5CDD505-2E9C-101B-9397-08002B2CF9AE}" pid="12" name="MSIP_Label_f442f8b2-88d4-454a-ae0a-d915e44763d2_ContentBits">
    <vt:lpwstr>0</vt:lpwstr>
  </property>
  <property fmtid="{D5CDD505-2E9C-101B-9397-08002B2CF9AE}" pid="13" name="MediaServiceImageTags">
    <vt:lpwstr/>
  </property>
</Properties>
</file>